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7A8" w:rsidRDefault="00E15106" w:rsidP="00A00DFA">
      <w:bookmarkStart w:id="0" w:name="_GoBack"/>
      <w:bookmarkEnd w:id="0"/>
      <w:r>
        <w:rPr>
          <w:b/>
          <w:noProof/>
          <w:sz w:val="28"/>
          <w:lang w:eastAsia="nn-NO"/>
        </w:rPr>
        <w:drawing>
          <wp:anchor distT="0" distB="0" distL="114300" distR="114300" simplePos="0" relativeHeight="251659264" behindDoc="1" locked="0" layoutInCell="1" allowOverlap="1" wp14:anchorId="1F9F36BF" wp14:editId="3A040937">
            <wp:simplePos x="0" y="0"/>
            <wp:positionH relativeFrom="column">
              <wp:posOffset>0</wp:posOffset>
            </wp:positionH>
            <wp:positionV relativeFrom="paragraph">
              <wp:posOffset>151765</wp:posOffset>
            </wp:positionV>
            <wp:extent cx="1219200" cy="558165"/>
            <wp:effectExtent l="0" t="0" r="0" b="0"/>
            <wp:wrapTight wrapText="bothSides">
              <wp:wrapPolygon edited="0">
                <wp:start x="0" y="0"/>
                <wp:lineTo x="0" y="20642"/>
                <wp:lineTo x="21263" y="20642"/>
                <wp:lineTo x="21263"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24605"/>
                    <a:stretch>
                      <a:fillRect/>
                    </a:stretch>
                  </pic:blipFill>
                  <pic:spPr bwMode="auto">
                    <a:xfrm>
                      <a:off x="0" y="0"/>
                      <a:ext cx="121920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106" w:rsidRDefault="00E15106" w:rsidP="00A00DFA"/>
    <w:p w:rsidR="00E15106" w:rsidRDefault="00E15106" w:rsidP="00A00DFA"/>
    <w:p w:rsidR="00E15106" w:rsidRDefault="00E15106" w:rsidP="00A00DFA"/>
    <w:p w:rsidR="00E15106" w:rsidRDefault="00E15106" w:rsidP="00A00DFA"/>
    <w:p w:rsidR="00E15106" w:rsidRDefault="00E15106" w:rsidP="00A00DFA"/>
    <w:p w:rsidR="00E15106" w:rsidRPr="00E15106" w:rsidRDefault="00E15106" w:rsidP="00A00DFA">
      <w:pPr>
        <w:rPr>
          <w:lang w:val="nb-NO"/>
        </w:rPr>
      </w:pPr>
      <w:r w:rsidRPr="00E15106">
        <w:rPr>
          <w:lang w:val="nb-NO"/>
        </w:rPr>
        <w:t xml:space="preserve">Disse tilbakemeldingene kom ATV –ene frem til under samling i Gjesdal </w:t>
      </w:r>
      <w:r w:rsidR="00BB4DBE">
        <w:rPr>
          <w:lang w:val="nb-NO"/>
        </w:rPr>
        <w:t>11.05.2017</w:t>
      </w:r>
    </w:p>
    <w:p w:rsidR="00E15106" w:rsidRPr="00E15106" w:rsidRDefault="00E15106" w:rsidP="00A00DFA">
      <w:pPr>
        <w:rPr>
          <w:lang w:val="nb-NO"/>
        </w:rPr>
      </w:pPr>
    </w:p>
    <w:p w:rsidR="00E15106" w:rsidRPr="00E15106" w:rsidRDefault="00E15106" w:rsidP="00A00DFA">
      <w:pPr>
        <w:rPr>
          <w:lang w:val="nb-NO"/>
        </w:rPr>
      </w:pPr>
    </w:p>
    <w:p w:rsidR="00E15106" w:rsidRPr="00E15106" w:rsidRDefault="00E15106" w:rsidP="00A00DFA">
      <w:pPr>
        <w:rPr>
          <w:lang w:val="nb-NO"/>
        </w:rPr>
      </w:pPr>
    </w:p>
    <w:p w:rsidR="00E15106" w:rsidRPr="00E15106" w:rsidRDefault="00E15106" w:rsidP="00A00DFA">
      <w:pPr>
        <w:rPr>
          <w:lang w:val="nb-NO"/>
        </w:rPr>
      </w:pPr>
    </w:p>
    <w:p w:rsidR="00E15106" w:rsidRPr="00BB4DBE" w:rsidRDefault="00E15106" w:rsidP="00BB4DBE">
      <w:pPr>
        <w:pStyle w:val="Listeavsnitt"/>
        <w:numPr>
          <w:ilvl w:val="0"/>
          <w:numId w:val="19"/>
        </w:numPr>
        <w:rPr>
          <w:rFonts w:cs="Arial"/>
          <w:b/>
          <w:color w:val="000000"/>
          <w:sz w:val="28"/>
          <w:szCs w:val="20"/>
        </w:rPr>
      </w:pPr>
      <w:r w:rsidRPr="00BB4DBE">
        <w:rPr>
          <w:rFonts w:cs="Arial"/>
          <w:b/>
          <w:color w:val="000000"/>
          <w:sz w:val="28"/>
          <w:szCs w:val="20"/>
        </w:rPr>
        <w:t>Hvordan kan samarbeidet mellom ledere og tillitsvalgte bli enda mer proaktivt for å stimulere til medskapende profesjonsutvikling?</w:t>
      </w:r>
    </w:p>
    <w:p w:rsidR="00E15106" w:rsidRDefault="00E15106" w:rsidP="00A00DFA">
      <w:pPr>
        <w:rPr>
          <w:rFonts w:cs="Arial"/>
          <w:color w:val="000000"/>
          <w:sz w:val="20"/>
          <w:szCs w:val="20"/>
        </w:rPr>
      </w:pPr>
    </w:p>
    <w:p w:rsidR="00E15106" w:rsidRDefault="00E15106" w:rsidP="00E15106">
      <w:pPr>
        <w:pStyle w:val="Listeavsnitt"/>
        <w:numPr>
          <w:ilvl w:val="0"/>
          <w:numId w:val="16"/>
        </w:numPr>
      </w:pPr>
      <w:r>
        <w:t xml:space="preserve">Det må avsettes tid til gode samtaler og diskusjoner, som går ut på profesjonsutvikling og ikke praktiske ting. </w:t>
      </w:r>
    </w:p>
    <w:p w:rsidR="00E15106" w:rsidRDefault="00E15106" w:rsidP="00E15106">
      <w:pPr>
        <w:pStyle w:val="Listeavsnitt"/>
        <w:numPr>
          <w:ilvl w:val="0"/>
          <w:numId w:val="16"/>
        </w:numPr>
      </w:pPr>
      <w:r>
        <w:t>"-Det må inn som en fast post på møtene i fellestid</w:t>
      </w:r>
    </w:p>
    <w:p w:rsidR="00E15106" w:rsidRPr="00E15106" w:rsidRDefault="00E15106" w:rsidP="00E15106">
      <w:pPr>
        <w:pStyle w:val="Listeavsnitt"/>
        <w:numPr>
          <w:ilvl w:val="0"/>
          <w:numId w:val="16"/>
        </w:numPr>
        <w:rPr>
          <w:lang w:val="nb-NO"/>
        </w:rPr>
      </w:pPr>
      <w:r w:rsidRPr="00E15106">
        <w:rPr>
          <w:lang w:val="nb-NO"/>
        </w:rPr>
        <w:t>-Saker fra Jærskulen må tas opp i fellestid og ikke bare i medskaping/medbestemmelse</w:t>
      </w:r>
    </w:p>
    <w:p w:rsidR="00E15106" w:rsidRPr="00E15106" w:rsidRDefault="00E15106" w:rsidP="00E15106">
      <w:pPr>
        <w:pStyle w:val="Listeavsnitt"/>
        <w:numPr>
          <w:ilvl w:val="0"/>
          <w:numId w:val="16"/>
        </w:numPr>
        <w:rPr>
          <w:lang w:val="nb-NO"/>
        </w:rPr>
      </w:pPr>
      <w:r w:rsidRPr="00E15106">
        <w:rPr>
          <w:lang w:val="nb-NO"/>
        </w:rPr>
        <w:t>-Tidlig ute med info. Ikke rett før fristene"</w:t>
      </w:r>
    </w:p>
    <w:p w:rsidR="00E15106" w:rsidRPr="00E15106" w:rsidRDefault="00E15106" w:rsidP="00E15106">
      <w:pPr>
        <w:pStyle w:val="Listeavsnitt"/>
        <w:numPr>
          <w:ilvl w:val="0"/>
          <w:numId w:val="16"/>
        </w:numPr>
        <w:rPr>
          <w:lang w:val="nb-NO"/>
        </w:rPr>
      </w:pPr>
      <w:r w:rsidRPr="00E15106">
        <w:rPr>
          <w:lang w:val="nb-NO"/>
        </w:rPr>
        <w:t>Profesjonsutviklingen bør da kanskje komme på dagsorden slik at det blir både en felles forståelse og det samme grunnlaget i møte med personalet. Rektor og ATV kan da ha profesjonsutviklingen i årshjulet og fellestiden på skolen.</w:t>
      </w:r>
    </w:p>
    <w:p w:rsidR="00E15106" w:rsidRPr="00E15106" w:rsidRDefault="00E15106" w:rsidP="00E15106">
      <w:pPr>
        <w:pStyle w:val="Listeavsnitt"/>
        <w:numPr>
          <w:ilvl w:val="0"/>
          <w:numId w:val="16"/>
        </w:numPr>
        <w:rPr>
          <w:lang w:val="nb-NO"/>
        </w:rPr>
      </w:pPr>
      <w:r w:rsidRPr="00E15106">
        <w:rPr>
          <w:lang w:val="nb-NO"/>
        </w:rPr>
        <w:t>Få diskusjon/ erfaringsutveksling om Jærskulen inn i årshjulet mellom tillitsvalgt og rektor, inn i plangruppe osv.</w:t>
      </w:r>
    </w:p>
    <w:p w:rsidR="00E15106" w:rsidRPr="00E15106" w:rsidRDefault="00E15106" w:rsidP="00E15106">
      <w:pPr>
        <w:pStyle w:val="Listeavsnitt"/>
        <w:numPr>
          <w:ilvl w:val="0"/>
          <w:numId w:val="16"/>
        </w:numPr>
        <w:rPr>
          <w:lang w:val="nb-NO"/>
        </w:rPr>
      </w:pPr>
      <w:r w:rsidRPr="00E15106">
        <w:rPr>
          <w:lang w:val="nb-NO"/>
        </w:rPr>
        <w:t>"ATV kan være med på møter i ledergruppa/ utviklingsgruppa</w:t>
      </w:r>
    </w:p>
    <w:p w:rsidR="00E15106" w:rsidRPr="00E15106" w:rsidRDefault="00E15106" w:rsidP="00E15106">
      <w:pPr>
        <w:rPr>
          <w:lang w:val="nb-NO"/>
        </w:rPr>
      </w:pPr>
    </w:p>
    <w:p w:rsidR="00E15106" w:rsidRPr="00E15106" w:rsidRDefault="00E15106" w:rsidP="00E15106">
      <w:pPr>
        <w:pStyle w:val="Listeavsnitt"/>
        <w:numPr>
          <w:ilvl w:val="0"/>
          <w:numId w:val="16"/>
        </w:numPr>
        <w:rPr>
          <w:lang w:val="nb-NO"/>
        </w:rPr>
      </w:pPr>
      <w:r w:rsidRPr="00E15106">
        <w:rPr>
          <w:lang w:val="nb-NO"/>
        </w:rPr>
        <w:t>Profesjonsutvikling må settes på agendaen"</w:t>
      </w:r>
    </w:p>
    <w:p w:rsidR="00E15106" w:rsidRPr="00E15106" w:rsidRDefault="00E15106" w:rsidP="00E15106">
      <w:pPr>
        <w:pStyle w:val="Listeavsnitt"/>
        <w:numPr>
          <w:ilvl w:val="0"/>
          <w:numId w:val="16"/>
        </w:numPr>
        <w:rPr>
          <w:lang w:val="nb-NO"/>
        </w:rPr>
      </w:pPr>
      <w:r w:rsidRPr="00E15106">
        <w:rPr>
          <w:lang w:val="nb-NO"/>
        </w:rPr>
        <w:t xml:space="preserve">"- Planlegging i forkant, for å skape felles forståing </w:t>
      </w:r>
    </w:p>
    <w:p w:rsidR="00E15106" w:rsidRDefault="00E15106" w:rsidP="00E15106">
      <w:pPr>
        <w:pStyle w:val="Listeavsnitt"/>
        <w:numPr>
          <w:ilvl w:val="1"/>
          <w:numId w:val="16"/>
        </w:numPr>
      </w:pPr>
      <w:r>
        <w:t>Styrke regelmessige møte mellom ATV og leiar "</w:t>
      </w:r>
    </w:p>
    <w:p w:rsidR="00E15106" w:rsidRDefault="00E15106" w:rsidP="00E15106">
      <w:pPr>
        <w:pStyle w:val="Listeavsnitt"/>
        <w:numPr>
          <w:ilvl w:val="0"/>
          <w:numId w:val="16"/>
        </w:numPr>
      </w:pPr>
      <w:r>
        <w:t>Må vere eit bevisst tema på dei medbestemmelsemøtene vi allereie har.</w:t>
      </w:r>
    </w:p>
    <w:p w:rsidR="00E15106" w:rsidRDefault="00E15106" w:rsidP="00E15106">
      <w:pPr>
        <w:pStyle w:val="Listeavsnitt"/>
        <w:numPr>
          <w:ilvl w:val="0"/>
          <w:numId w:val="16"/>
        </w:numPr>
      </w:pPr>
      <w:r w:rsidRPr="002079DB">
        <w:rPr>
          <w:lang w:val="nb-NO"/>
        </w:rPr>
        <w:t xml:space="preserve">Bli enige om å bruke mer tid på at kolleger diskuterer profesjonen. </w:t>
      </w:r>
      <w:r>
        <w:t xml:space="preserve">Hva er viktig, mindre viktig. </w:t>
      </w:r>
    </w:p>
    <w:p w:rsidR="00E15106" w:rsidRDefault="00E15106" w:rsidP="00E15106">
      <w:pPr>
        <w:pStyle w:val="Listeavsnitt"/>
        <w:numPr>
          <w:ilvl w:val="0"/>
          <w:numId w:val="16"/>
        </w:numPr>
      </w:pPr>
      <w:r>
        <w:t>"Felles møter : må vera på same møtet samstundes og få same informasjonen.</w:t>
      </w:r>
    </w:p>
    <w:p w:rsidR="00E15106" w:rsidRDefault="00E15106" w:rsidP="00E15106"/>
    <w:p w:rsidR="00E15106" w:rsidRDefault="00E15106" w:rsidP="00E15106">
      <w:pPr>
        <w:pStyle w:val="Listeavsnitt"/>
        <w:numPr>
          <w:ilvl w:val="0"/>
          <w:numId w:val="16"/>
        </w:numPr>
      </w:pPr>
      <w:r>
        <w:t>Felles og samstundes skolering av tillitsvalde og rektor</w:t>
      </w:r>
    </w:p>
    <w:p w:rsidR="00E15106" w:rsidRDefault="00E15106" w:rsidP="00E15106"/>
    <w:p w:rsidR="00E15106" w:rsidRDefault="00E15106" w:rsidP="00E15106">
      <w:pPr>
        <w:pStyle w:val="Listeavsnitt"/>
        <w:numPr>
          <w:ilvl w:val="0"/>
          <w:numId w:val="16"/>
        </w:numPr>
      </w:pPr>
      <w:r>
        <w:t>Tid til førebuing for ATV, og fast tid til møter, elles går møtene ut i sanden. Tid til å tenka lange tankar.</w:t>
      </w:r>
    </w:p>
    <w:p w:rsidR="00E15106" w:rsidRDefault="00E15106" w:rsidP="00E15106"/>
    <w:p w:rsidR="00E15106" w:rsidRDefault="00E15106" w:rsidP="00E15106">
      <w:pPr>
        <w:pStyle w:val="Listeavsnitt"/>
        <w:numPr>
          <w:ilvl w:val="0"/>
          <w:numId w:val="16"/>
        </w:numPr>
      </w:pPr>
      <w:r>
        <w:t>Må vera litt forsiktig med å ikkje få for profesjonaliserte tillitsvalde - me skal ikkje vera ein del av leiinga."</w:t>
      </w:r>
    </w:p>
    <w:p w:rsidR="00E15106" w:rsidRPr="00E15106" w:rsidRDefault="00E15106" w:rsidP="00E15106">
      <w:pPr>
        <w:pStyle w:val="Listeavsnitt"/>
        <w:numPr>
          <w:ilvl w:val="0"/>
          <w:numId w:val="16"/>
        </w:numPr>
        <w:rPr>
          <w:lang w:val="nb-NO"/>
        </w:rPr>
      </w:pPr>
      <w:r w:rsidRPr="00E15106">
        <w:rPr>
          <w:lang w:val="nb-NO"/>
        </w:rPr>
        <w:t xml:space="preserve">Rektor kan være delaktig i fremmlegging av saker i klubbmøter., for å vise at vi spiller på lag, ikke "han /hun" mot oss. </w:t>
      </w:r>
    </w:p>
    <w:p w:rsidR="00E15106" w:rsidRPr="00E15106" w:rsidRDefault="00E15106" w:rsidP="00E15106">
      <w:pPr>
        <w:pStyle w:val="Listeavsnitt"/>
        <w:numPr>
          <w:ilvl w:val="0"/>
          <w:numId w:val="16"/>
        </w:numPr>
        <w:rPr>
          <w:lang w:val="nb-NO"/>
        </w:rPr>
      </w:pPr>
      <w:r>
        <w:t xml:space="preserve">Viktig at tillitsvalgt er med i utviklingsgruppa/plangruppa. </w:t>
      </w:r>
      <w:r w:rsidRPr="00E15106">
        <w:rPr>
          <w:lang w:val="nb-NO"/>
        </w:rPr>
        <w:t xml:space="preserve">Så lenge tillitsvalgt skal dra så mye av lasset, må de være der det blir planlagt. Rektor og ATV har planlegging sammen før planleggingsdag/Fellestid før Jærskolerelaterte ting blir tatt opp. </w:t>
      </w:r>
    </w:p>
    <w:p w:rsidR="00E15106" w:rsidRDefault="00E15106" w:rsidP="00E15106">
      <w:pPr>
        <w:pStyle w:val="Listeavsnitt"/>
        <w:numPr>
          <w:ilvl w:val="0"/>
          <w:numId w:val="16"/>
        </w:numPr>
      </w:pPr>
      <w:r w:rsidRPr="002079DB">
        <w:t xml:space="preserve">Fortsette med fellesmøter mellom tillitsvalde og skuleleiarar. </w:t>
      </w:r>
      <w:r>
        <w:t xml:space="preserve">Slik kan vi få ei felles forståing av dei same utfordringane og medskaping. Alle tillitsvalde må få nok tid til å vere ein aktiv aktør i dette viktige arbeidet. Få ein fast møteplan og at all informasjon er tilgjengeleg så tidleg som råd er. </w:t>
      </w:r>
    </w:p>
    <w:p w:rsidR="00E15106" w:rsidRDefault="00E15106" w:rsidP="00E15106">
      <w:pPr>
        <w:pStyle w:val="Listeavsnitt"/>
        <w:numPr>
          <w:ilvl w:val="0"/>
          <w:numId w:val="16"/>
        </w:numPr>
        <w:rPr>
          <w:lang w:val="nb-NO"/>
        </w:rPr>
      </w:pPr>
      <w:r w:rsidRPr="00E15106">
        <w:rPr>
          <w:lang w:val="nb-NO"/>
        </w:rPr>
        <w:t>Rektor kan være delaktig i fremmlegging av saker i klubbmøter., for å vise at vi spiller på lag, ikke "han /hun" mot oss.</w:t>
      </w:r>
    </w:p>
    <w:p w:rsidR="00E15106" w:rsidRDefault="00E15106" w:rsidP="00E15106">
      <w:pPr>
        <w:rPr>
          <w:lang w:val="nb-NO"/>
        </w:rPr>
      </w:pPr>
    </w:p>
    <w:p w:rsidR="00E15106" w:rsidRDefault="00E15106" w:rsidP="00E15106">
      <w:pPr>
        <w:rPr>
          <w:rFonts w:cs="Arial"/>
          <w:b/>
          <w:color w:val="000000"/>
          <w:sz w:val="28"/>
          <w:szCs w:val="28"/>
          <w:lang w:val="nb-NO"/>
        </w:rPr>
      </w:pPr>
    </w:p>
    <w:p w:rsidR="00E15106" w:rsidRDefault="00E15106" w:rsidP="00E15106">
      <w:pPr>
        <w:rPr>
          <w:rFonts w:cs="Arial"/>
          <w:b/>
          <w:color w:val="000000"/>
          <w:sz w:val="28"/>
          <w:szCs w:val="28"/>
          <w:lang w:val="nb-NO"/>
        </w:rPr>
      </w:pPr>
    </w:p>
    <w:p w:rsidR="00E15106" w:rsidRPr="00BB4DBE" w:rsidRDefault="00E15106" w:rsidP="00BB4DBE">
      <w:pPr>
        <w:pStyle w:val="Listeavsnitt"/>
        <w:numPr>
          <w:ilvl w:val="0"/>
          <w:numId w:val="19"/>
        </w:numPr>
        <w:rPr>
          <w:rFonts w:cs="Arial"/>
          <w:b/>
          <w:color w:val="000000"/>
          <w:sz w:val="28"/>
          <w:szCs w:val="28"/>
          <w:lang w:val="nb-NO"/>
        </w:rPr>
      </w:pPr>
      <w:r w:rsidRPr="00BB4DBE">
        <w:rPr>
          <w:rFonts w:cs="Arial"/>
          <w:b/>
          <w:color w:val="000000"/>
          <w:sz w:val="28"/>
          <w:szCs w:val="28"/>
          <w:lang w:val="nb-NO"/>
        </w:rPr>
        <w:t>Hvordan kan arbeidsformene på de ulike møtearenaene i skole/kommune justeres for å bidra sterkere til profesjonsutvikling?</w:t>
      </w:r>
    </w:p>
    <w:p w:rsidR="00E15106" w:rsidRDefault="00E15106" w:rsidP="00E15106">
      <w:pPr>
        <w:rPr>
          <w:rFonts w:cs="Arial"/>
          <w:b/>
          <w:color w:val="000000"/>
          <w:sz w:val="28"/>
          <w:szCs w:val="28"/>
          <w:lang w:val="nb-NO"/>
        </w:rPr>
      </w:pP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Vi synes arbeidsformene på de ulike møtearenaene allerede er bra. Vi synes det er varierende arbeidsmåter som bidrar til refleksjon og profesjonsutvikling.</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"-IGP modellen til Knut Roald må inn</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"Ha klare og tydelige forventninger at de kommer forberedt og har gjort seg opp en mening i forkant.</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Om dette er relevant i forhold til praksis for den enkelte lærer vil det det bli enklere å få et eierforhhold til emnet.</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Noen eksempler kan være dialogspill, IGP, kafemodellen etc."</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 xml:space="preserve">"Det er viktig å møte forberedt. Rektor/skoleleder har ansvar for å legge til rette for at alle får tid og mulighet til forberedelse. </w:t>
      </w:r>
    </w:p>
    <w:p w:rsidR="00E15106" w:rsidRPr="00E15106" w:rsidRDefault="00E15106" w:rsidP="00E15106">
      <w:pPr>
        <w:rPr>
          <w:rFonts w:cs="Arial"/>
          <w:color w:val="000000"/>
          <w:szCs w:val="28"/>
          <w:lang w:val="nb-NO"/>
        </w:rPr>
      </w:pP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 xml:space="preserve">Vi må ha gjevnlige møter, det holder ikke med en gang i halvåret. </w:t>
      </w:r>
    </w:p>
    <w:p w:rsidR="00E15106" w:rsidRPr="00E15106" w:rsidRDefault="00E15106" w:rsidP="00E15106">
      <w:pPr>
        <w:rPr>
          <w:rFonts w:cs="Arial"/>
          <w:color w:val="000000"/>
          <w:szCs w:val="28"/>
          <w:lang w:val="nb-NO"/>
        </w:rPr>
      </w:pP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"Viktig at vi har felles forståelse av begrepet profesjon og viktigheten. Må være på agendaen, noe vi snakker om.</w:t>
      </w:r>
    </w:p>
    <w:p w:rsidR="00E15106" w:rsidRPr="00E15106" w:rsidRDefault="00E15106" w:rsidP="00E15106">
      <w:pPr>
        <w:rPr>
          <w:rFonts w:cs="Arial"/>
          <w:color w:val="000000"/>
          <w:szCs w:val="28"/>
          <w:lang w:val="nb-NO"/>
        </w:rPr>
      </w:pP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""Påkobling"" før møter/ møter forberedt og orientert om hva skal jobbe med, at alle som skal på møter har felles forståelse, styrte møter, grupperefleksjon, rekkeframlegg, felles osv. (Jfr Knut Roald) Halde tråden over tid.</w:t>
      </w:r>
    </w:p>
    <w:p w:rsidR="00E15106" w:rsidRPr="00E15106" w:rsidRDefault="00E15106" w:rsidP="00E15106">
      <w:pPr>
        <w:rPr>
          <w:rFonts w:cs="Arial"/>
          <w:color w:val="000000"/>
          <w:szCs w:val="28"/>
          <w:lang w:val="nb-NO"/>
        </w:rPr>
      </w:pP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Skape arenaer for deling når vi har lest aktuell faglitteratur (Janne sa noe om at vi slutter å lese faglitteratur når vi er ferdig utdanna. Vi som er lærere bør jo selv ønske å lære mer!)"</w:t>
      </w:r>
    </w:p>
    <w:p w:rsidR="00E15106" w:rsidRPr="00E15106" w:rsidRDefault="00E15106" w:rsidP="00E15106">
      <w:pPr>
        <w:pStyle w:val="Listeavsnitt"/>
        <w:numPr>
          <w:ilvl w:val="0"/>
          <w:numId w:val="17"/>
        </w:numPr>
        <w:rPr>
          <w:rFonts w:cs="Arial"/>
          <w:color w:val="000000"/>
          <w:szCs w:val="28"/>
        </w:rPr>
      </w:pPr>
      <w:r w:rsidRPr="00E15106">
        <w:rPr>
          <w:rFonts w:cs="Arial"/>
          <w:color w:val="000000"/>
          <w:szCs w:val="28"/>
        </w:rPr>
        <w:t>"- Ein må oppleva av eiga praksis blir styrka</w:t>
      </w:r>
    </w:p>
    <w:p w:rsidR="00E15106" w:rsidRPr="00E15106" w:rsidRDefault="00E15106" w:rsidP="00E15106">
      <w:pPr>
        <w:pStyle w:val="Listeavsnitt"/>
        <w:numPr>
          <w:ilvl w:val="1"/>
          <w:numId w:val="16"/>
        </w:numPr>
        <w:rPr>
          <w:rFonts w:cs="Arial"/>
          <w:color w:val="000000"/>
          <w:szCs w:val="28"/>
        </w:rPr>
      </w:pPr>
      <w:r w:rsidRPr="00E15106">
        <w:rPr>
          <w:rFonts w:cs="Arial"/>
          <w:color w:val="000000"/>
          <w:szCs w:val="28"/>
        </w:rPr>
        <w:t>Arbeide konkret og utøvande</w:t>
      </w:r>
    </w:p>
    <w:p w:rsidR="00E15106" w:rsidRPr="00E15106" w:rsidRDefault="00E15106" w:rsidP="00E15106">
      <w:pPr>
        <w:pStyle w:val="Listeavsnitt"/>
        <w:numPr>
          <w:ilvl w:val="1"/>
          <w:numId w:val="16"/>
        </w:numPr>
        <w:rPr>
          <w:rFonts w:cs="Arial"/>
          <w:color w:val="000000"/>
          <w:szCs w:val="28"/>
        </w:rPr>
      </w:pPr>
      <w:r w:rsidRPr="00E15106">
        <w:rPr>
          <w:rFonts w:cs="Arial"/>
          <w:color w:val="000000"/>
          <w:szCs w:val="28"/>
        </w:rPr>
        <w:t>""Fagmøte"" om profesjonsutvikling, men ikkje alltid som førelesing, men med mindre grupper "</w:t>
      </w:r>
    </w:p>
    <w:p w:rsidR="00E15106" w:rsidRPr="002079DB" w:rsidRDefault="00E15106" w:rsidP="00E15106">
      <w:pPr>
        <w:pStyle w:val="Listeavsnitt"/>
        <w:numPr>
          <w:ilvl w:val="0"/>
          <w:numId w:val="17"/>
        </w:numPr>
        <w:rPr>
          <w:rFonts w:cs="Arial"/>
          <w:color w:val="000000"/>
          <w:szCs w:val="28"/>
          <w:lang w:val="nb-NO"/>
        </w:rPr>
      </w:pPr>
      <w:r w:rsidRPr="002079DB">
        <w:rPr>
          <w:rFonts w:cs="Arial"/>
          <w:color w:val="000000"/>
          <w:szCs w:val="28"/>
          <w:lang w:val="nb-NO"/>
        </w:rPr>
        <w:t xml:space="preserve">"Tredeling av møtene/skille mellom de ulike møtene: </w:t>
      </w:r>
    </w:p>
    <w:p w:rsidR="00E15106" w:rsidRPr="00E15106" w:rsidRDefault="00E15106" w:rsidP="00E15106">
      <w:pPr>
        <w:pStyle w:val="Listeavsnitt"/>
        <w:numPr>
          <w:ilvl w:val="1"/>
          <w:numId w:val="16"/>
        </w:numPr>
        <w:rPr>
          <w:rFonts w:cs="Arial"/>
          <w:color w:val="000000"/>
          <w:szCs w:val="28"/>
        </w:rPr>
      </w:pPr>
      <w:r w:rsidRPr="00E15106">
        <w:rPr>
          <w:rFonts w:cs="Arial"/>
          <w:color w:val="000000"/>
          <w:szCs w:val="28"/>
        </w:rPr>
        <w:t>Informasjonsmøter (rektor sier bla, bla, bla)</w:t>
      </w:r>
    </w:p>
    <w:p w:rsidR="00E15106" w:rsidRPr="00E15106" w:rsidRDefault="00E15106" w:rsidP="00E15106">
      <w:pPr>
        <w:pStyle w:val="Listeavsnitt"/>
        <w:numPr>
          <w:ilvl w:val="1"/>
          <w:numId w:val="16"/>
        </w:numPr>
        <w:rPr>
          <w:rFonts w:cs="Arial"/>
          <w:color w:val="000000"/>
          <w:szCs w:val="28"/>
        </w:rPr>
      </w:pPr>
      <w:r w:rsidRPr="00E15106">
        <w:rPr>
          <w:rFonts w:cs="Arial"/>
          <w:color w:val="000000"/>
          <w:szCs w:val="28"/>
        </w:rPr>
        <w:t>Driftsmøter (lærerne planlegger undervisning, fag og klasserelaterte ting sammen)</w:t>
      </w:r>
    </w:p>
    <w:p w:rsidR="00E15106" w:rsidRPr="00E15106" w:rsidRDefault="00E15106" w:rsidP="00E15106">
      <w:pPr>
        <w:pStyle w:val="Listeavsnitt"/>
        <w:numPr>
          <w:ilvl w:val="1"/>
          <w:numId w:val="16"/>
        </w:numPr>
        <w:rPr>
          <w:rFonts w:cs="Arial"/>
          <w:color w:val="000000"/>
          <w:szCs w:val="28"/>
          <w:lang w:val="nb-NO"/>
        </w:rPr>
      </w:pPr>
      <w:r w:rsidRPr="00E15106">
        <w:rPr>
          <w:rFonts w:cs="Arial"/>
          <w:color w:val="000000"/>
          <w:szCs w:val="28"/>
          <w:lang w:val="nb-NO"/>
        </w:rPr>
        <w:t>Profesjonsmøter (fokus på utviklingsarbeid, lærerne møter forberedt til møtene)"</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 xml:space="preserve">"Bruke de møtearenene en har, ikke flere. Bruke planleggingsdager til dette temaet. Internt på skolen. </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 xml:space="preserve">Deler av trinntid/PUtid kan brukes til at en av kollegiet blir utfordret til å ha med seg en problemstilling knyttet til profesjonsutviklingen. </w:t>
      </w:r>
    </w:p>
    <w:p w:rsidR="00E15106" w:rsidRPr="00E15106" w:rsidRDefault="00E15106" w:rsidP="00E15106">
      <w:pPr>
        <w:pStyle w:val="Listeavsnitt"/>
        <w:numPr>
          <w:ilvl w:val="0"/>
          <w:numId w:val="17"/>
        </w:numPr>
        <w:rPr>
          <w:rFonts w:cs="Arial"/>
          <w:color w:val="000000"/>
          <w:szCs w:val="28"/>
        </w:rPr>
      </w:pPr>
      <w:r w:rsidRPr="00E15106">
        <w:rPr>
          <w:rFonts w:cs="Arial"/>
          <w:color w:val="000000"/>
          <w:szCs w:val="28"/>
          <w:lang w:val="nb-NO"/>
        </w:rPr>
        <w:t xml:space="preserve">Å ikke ha for mange ""baller"" i luften. </w:t>
      </w:r>
      <w:r w:rsidRPr="00E15106">
        <w:rPr>
          <w:rFonts w:cs="Arial"/>
          <w:color w:val="000000"/>
          <w:szCs w:val="28"/>
        </w:rPr>
        <w:t>Ikke for mange saker i utviklingsgruppen."</w:t>
      </w:r>
    </w:p>
    <w:p w:rsidR="00E15106" w:rsidRPr="00E15106" w:rsidRDefault="00E15106" w:rsidP="00E15106">
      <w:pPr>
        <w:pStyle w:val="Listeavsnitt"/>
        <w:numPr>
          <w:ilvl w:val="0"/>
          <w:numId w:val="17"/>
        </w:numPr>
        <w:rPr>
          <w:rFonts w:cs="Arial"/>
          <w:color w:val="000000"/>
          <w:szCs w:val="28"/>
        </w:rPr>
      </w:pPr>
      <w:r w:rsidRPr="00E15106">
        <w:rPr>
          <w:rFonts w:cs="Arial"/>
          <w:color w:val="000000"/>
          <w:szCs w:val="28"/>
        </w:rPr>
        <w:t xml:space="preserve">"Klare forventninger om førebuing - då kan ein byrja arbeida på ein annan måte. </w:t>
      </w:r>
    </w:p>
    <w:p w:rsidR="00E15106" w:rsidRPr="00E15106" w:rsidRDefault="00E15106" w:rsidP="00E15106">
      <w:pPr>
        <w:rPr>
          <w:rFonts w:cs="Arial"/>
          <w:color w:val="000000"/>
          <w:szCs w:val="28"/>
        </w:rPr>
      </w:pPr>
    </w:p>
    <w:p w:rsidR="00E15106" w:rsidRPr="00E15106" w:rsidRDefault="00E15106" w:rsidP="00E15106">
      <w:pPr>
        <w:pStyle w:val="Listeavsnitt"/>
        <w:numPr>
          <w:ilvl w:val="0"/>
          <w:numId w:val="17"/>
        </w:numPr>
        <w:rPr>
          <w:rFonts w:cs="Arial"/>
          <w:color w:val="000000"/>
          <w:szCs w:val="28"/>
        </w:rPr>
      </w:pPr>
      <w:r w:rsidRPr="00E15106">
        <w:rPr>
          <w:rFonts w:cs="Arial"/>
          <w:color w:val="000000"/>
          <w:szCs w:val="28"/>
        </w:rPr>
        <w:t>Tydeleg agenda for møta. (Gjeld og i Jærskulen)</w:t>
      </w:r>
    </w:p>
    <w:p w:rsidR="00E15106" w:rsidRPr="00E15106" w:rsidRDefault="00E15106" w:rsidP="00E15106">
      <w:pPr>
        <w:rPr>
          <w:rFonts w:cs="Arial"/>
          <w:color w:val="000000"/>
          <w:szCs w:val="28"/>
        </w:rPr>
      </w:pPr>
    </w:p>
    <w:p w:rsidR="00E15106" w:rsidRPr="00E15106" w:rsidRDefault="00E15106" w:rsidP="00E15106">
      <w:pPr>
        <w:pStyle w:val="Listeavsnitt"/>
        <w:numPr>
          <w:ilvl w:val="0"/>
          <w:numId w:val="17"/>
        </w:numPr>
        <w:rPr>
          <w:rFonts w:cs="Arial"/>
          <w:color w:val="000000"/>
          <w:szCs w:val="28"/>
        </w:rPr>
      </w:pPr>
      <w:r w:rsidRPr="00E15106">
        <w:rPr>
          <w:rFonts w:cs="Arial"/>
          <w:color w:val="000000"/>
          <w:szCs w:val="28"/>
        </w:rPr>
        <w:t>Tydelege refleksjonsspørsmål (t.d. Knut Roald sine ulike scenarie) - med tid til å reflektert: i.g.p."</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 Fordele arbeidsoppgaver for å få alle aktive</w:t>
      </w:r>
    </w:p>
    <w:p w:rsidR="00E15106" w:rsidRPr="00E15106" w:rsidRDefault="00E15106" w:rsidP="00E15106">
      <w:pPr>
        <w:pStyle w:val="Listeavsnitt"/>
        <w:numPr>
          <w:ilvl w:val="1"/>
          <w:numId w:val="16"/>
        </w:numPr>
        <w:rPr>
          <w:rFonts w:cs="Arial"/>
          <w:color w:val="000000"/>
          <w:szCs w:val="28"/>
          <w:lang w:val="nb-NO"/>
        </w:rPr>
      </w:pPr>
      <w:r w:rsidRPr="00E15106">
        <w:rPr>
          <w:rFonts w:cs="Arial"/>
          <w:color w:val="000000"/>
          <w:szCs w:val="28"/>
          <w:lang w:val="nb-NO"/>
        </w:rPr>
        <w:t>""Speeddating"" med konkrete diskusjonsspørsmål</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lastRenderedPageBreak/>
        <w:t>-"</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 xml:space="preserve">"Diskusjonsgrupper som arbeidsmåte. Mindre foredrag, mer aktive medlemmer. Tråden bør her bli tatt opp igjen etter disse diskusjonene. </w:t>
      </w:r>
    </w:p>
    <w:p w:rsidR="00E15106" w:rsidRPr="00E15106" w:rsidRDefault="00E15106" w:rsidP="00E15106">
      <w:pPr>
        <w:pStyle w:val="Listeavsnitt"/>
        <w:numPr>
          <w:ilvl w:val="0"/>
          <w:numId w:val="17"/>
        </w:numPr>
        <w:rPr>
          <w:rFonts w:cs="Arial"/>
          <w:color w:val="000000"/>
          <w:szCs w:val="28"/>
        </w:rPr>
      </w:pPr>
      <w:r w:rsidRPr="00E15106">
        <w:rPr>
          <w:rFonts w:cs="Arial"/>
          <w:color w:val="000000"/>
          <w:szCs w:val="28"/>
          <w:lang w:val="nb-NO"/>
        </w:rPr>
        <w:t xml:space="preserve">Utfordringer som fører til utprøving og blir tatt opp igjen etter gjennomføring. Dette er veldig konkret og bidrar til profesjonsutvikling. Delingskulturen må styrkes. (Formalisert-oppfordrer til å komme med de gode eksemplene. Bruk de som er flinke på noe. Skal ikke alltid være ledelsen som setter temaene.) </w:t>
      </w:r>
      <w:r w:rsidRPr="00E15106">
        <w:rPr>
          <w:rFonts w:cs="Arial"/>
          <w:color w:val="000000"/>
          <w:szCs w:val="28"/>
        </w:rPr>
        <w:t>"</w:t>
      </w:r>
    </w:p>
    <w:p w:rsidR="00E15106" w:rsidRPr="00E15106" w:rsidRDefault="00E15106" w:rsidP="00E15106">
      <w:pPr>
        <w:pStyle w:val="Listeavsnitt"/>
        <w:numPr>
          <w:ilvl w:val="0"/>
          <w:numId w:val="17"/>
        </w:numPr>
        <w:rPr>
          <w:rFonts w:cs="Arial"/>
          <w:color w:val="000000"/>
          <w:szCs w:val="28"/>
        </w:rPr>
      </w:pPr>
      <w:r w:rsidRPr="00E15106">
        <w:rPr>
          <w:rFonts w:cs="Arial"/>
          <w:color w:val="000000"/>
          <w:szCs w:val="28"/>
        </w:rPr>
        <w:t xml:space="preserve">Det er viktig at rektor/ styringsgruppa i lag med tillitsvald legg opp til møte som bygg opp til refleksjon og diskusjon. For å frigjere tid til at lærarane kan jobbe i fagsamarbeid kunne noko arbeid vore løfta opp eit fagnivå. T.d slik som fagrapportar til eksamen er i dag. </w:t>
      </w:r>
    </w:p>
    <w:p w:rsidR="00E15106" w:rsidRPr="00E15106" w:rsidRDefault="00E15106" w:rsidP="00E15106">
      <w:pPr>
        <w:pStyle w:val="Listeavsnitt"/>
        <w:numPr>
          <w:ilvl w:val="0"/>
          <w:numId w:val="17"/>
        </w:numPr>
        <w:rPr>
          <w:rFonts w:cs="Arial"/>
          <w:color w:val="000000"/>
          <w:szCs w:val="28"/>
          <w:lang w:val="nb-NO"/>
        </w:rPr>
      </w:pPr>
      <w:r w:rsidRPr="00E15106">
        <w:rPr>
          <w:rFonts w:cs="Arial"/>
          <w:color w:val="000000"/>
          <w:szCs w:val="28"/>
          <w:lang w:val="nb-NO"/>
        </w:rPr>
        <w:t>"- Fordele arbeidsoppgaver for å få alle aktive</w:t>
      </w:r>
    </w:p>
    <w:p w:rsidR="00E15106" w:rsidRPr="00E15106" w:rsidRDefault="00E15106" w:rsidP="00E15106">
      <w:pPr>
        <w:pStyle w:val="Listeavsnitt"/>
        <w:numPr>
          <w:ilvl w:val="1"/>
          <w:numId w:val="16"/>
        </w:numPr>
        <w:rPr>
          <w:rFonts w:cs="Arial"/>
          <w:color w:val="000000"/>
          <w:szCs w:val="28"/>
          <w:lang w:val="nb-NO"/>
        </w:rPr>
      </w:pPr>
      <w:r w:rsidRPr="00E15106">
        <w:rPr>
          <w:rFonts w:cs="Arial"/>
          <w:color w:val="000000"/>
          <w:szCs w:val="28"/>
          <w:lang w:val="nb-NO"/>
        </w:rPr>
        <w:t>""Speeddating"" med konkrete diskusjonsspørsmål</w:t>
      </w:r>
    </w:p>
    <w:p w:rsidR="00E15106" w:rsidRDefault="00E15106" w:rsidP="00E15106">
      <w:pPr>
        <w:rPr>
          <w:rFonts w:cs="Arial"/>
          <w:b/>
          <w:color w:val="000000"/>
          <w:sz w:val="28"/>
          <w:szCs w:val="28"/>
          <w:lang w:val="nb-NO"/>
        </w:rPr>
      </w:pPr>
    </w:p>
    <w:p w:rsidR="00E15106" w:rsidRPr="00BB4DBE" w:rsidRDefault="00E15106" w:rsidP="00BB4DBE">
      <w:pPr>
        <w:pStyle w:val="Listeavsnitt"/>
        <w:numPr>
          <w:ilvl w:val="0"/>
          <w:numId w:val="19"/>
        </w:numPr>
        <w:rPr>
          <w:rFonts w:cs="Arial"/>
          <w:b/>
          <w:color w:val="000000"/>
          <w:sz w:val="28"/>
          <w:szCs w:val="20"/>
        </w:rPr>
      </w:pPr>
      <w:r w:rsidRPr="00BB4DBE">
        <w:rPr>
          <w:rFonts w:cs="Arial"/>
          <w:b/>
          <w:color w:val="000000"/>
          <w:sz w:val="28"/>
          <w:szCs w:val="20"/>
        </w:rPr>
        <w:t>Hvordan kan ny overordnet del av læreplanen hjelpe oss i arbeidet mot et sterkere og bedre profesjonsfelleskap på skolene?</w:t>
      </w:r>
    </w:p>
    <w:p w:rsidR="00E15106" w:rsidRDefault="00E15106" w:rsidP="00E15106">
      <w:pPr>
        <w:rPr>
          <w:rFonts w:cs="Arial"/>
          <w:b/>
          <w:color w:val="000000"/>
          <w:sz w:val="28"/>
          <w:szCs w:val="20"/>
        </w:rPr>
      </w:pPr>
    </w:p>
    <w:p w:rsidR="00E15106" w:rsidRPr="00E15106" w:rsidRDefault="00E15106" w:rsidP="00E15106">
      <w:pPr>
        <w:pStyle w:val="Listeavsnitt"/>
        <w:numPr>
          <w:ilvl w:val="0"/>
          <w:numId w:val="18"/>
        </w:numPr>
        <w:rPr>
          <w:szCs w:val="28"/>
        </w:rPr>
      </w:pPr>
      <w:r w:rsidRPr="00E15106">
        <w:rPr>
          <w:szCs w:val="28"/>
        </w:rPr>
        <w:t xml:space="preserve">Den hjelper profesjonsfelleskapet til å være i samtida og framtid, elevene skal rustes for framtida. </w:t>
      </w:r>
    </w:p>
    <w:p w:rsidR="00E15106" w:rsidRPr="00E15106" w:rsidRDefault="00E15106" w:rsidP="00E15106">
      <w:pPr>
        <w:pStyle w:val="Listeavsnitt"/>
        <w:numPr>
          <w:ilvl w:val="0"/>
          <w:numId w:val="18"/>
        </w:numPr>
        <w:rPr>
          <w:szCs w:val="28"/>
        </w:rPr>
      </w:pPr>
      <w:r w:rsidRPr="00E15106">
        <w:rPr>
          <w:szCs w:val="28"/>
        </w:rPr>
        <w:t>"-Kompass er et godt begrep</w:t>
      </w:r>
    </w:p>
    <w:p w:rsidR="00E15106" w:rsidRPr="00E15106" w:rsidRDefault="00E15106" w:rsidP="00E15106">
      <w:pPr>
        <w:pStyle w:val="Listeavsnitt"/>
        <w:numPr>
          <w:ilvl w:val="0"/>
          <w:numId w:val="18"/>
        </w:numPr>
        <w:rPr>
          <w:szCs w:val="28"/>
          <w:lang w:val="nb-NO"/>
        </w:rPr>
      </w:pPr>
      <w:r w:rsidRPr="002079DB">
        <w:rPr>
          <w:szCs w:val="28"/>
          <w:lang w:val="nb-NO"/>
        </w:rPr>
        <w:t xml:space="preserve">-Viktig at dette blir brukt tid på i alle fellestidene. </w:t>
      </w:r>
      <w:r w:rsidRPr="00E15106">
        <w:rPr>
          <w:szCs w:val="28"/>
          <w:lang w:val="nb-NO"/>
        </w:rPr>
        <w:t>Lærerne må inn og se på  og diskutere forståelsen av overordnet del og hva konsekvensene av dette skrivet blir på hver enkelt skole."</w:t>
      </w:r>
    </w:p>
    <w:p w:rsidR="00E15106" w:rsidRPr="00E15106" w:rsidRDefault="00E15106" w:rsidP="00E15106">
      <w:pPr>
        <w:pStyle w:val="Listeavsnitt"/>
        <w:numPr>
          <w:ilvl w:val="0"/>
          <w:numId w:val="18"/>
        </w:numPr>
        <w:rPr>
          <w:szCs w:val="28"/>
          <w:lang w:val="nb-NO"/>
        </w:rPr>
      </w:pPr>
      <w:r w:rsidRPr="00E15106">
        <w:rPr>
          <w:szCs w:val="28"/>
          <w:lang w:val="nb-NO"/>
        </w:rPr>
        <w:t>Den overordna delen skal være implisitt i alt arbeidet en gjør. Fortsette å utvikle en sterk profesjon som er forankra i det viktige mandatet den overordna delen gir.</w:t>
      </w:r>
    </w:p>
    <w:p w:rsidR="00E15106" w:rsidRPr="00E15106" w:rsidRDefault="00E15106" w:rsidP="00E15106">
      <w:pPr>
        <w:pStyle w:val="Listeavsnitt"/>
        <w:numPr>
          <w:ilvl w:val="0"/>
          <w:numId w:val="18"/>
        </w:numPr>
        <w:rPr>
          <w:szCs w:val="28"/>
          <w:lang w:val="nb-NO"/>
        </w:rPr>
      </w:pPr>
      <w:r w:rsidRPr="00E15106">
        <w:rPr>
          <w:szCs w:val="28"/>
          <w:lang w:val="nb-NO"/>
        </w:rPr>
        <w:t xml:space="preserve">"Når vi nå skal ha mer dybdelæring inn i skolen vil det kreve mer samarbeid på tvers av fag. Det vil bli mer aktuelt med temaarbeid som går litt på tvers av fag og da må lærerene ha et godt samarbeid. </w:t>
      </w:r>
    </w:p>
    <w:p w:rsidR="00E15106" w:rsidRPr="00E15106" w:rsidRDefault="00E15106" w:rsidP="00E15106">
      <w:pPr>
        <w:rPr>
          <w:szCs w:val="28"/>
          <w:lang w:val="nb-NO"/>
        </w:rPr>
      </w:pPr>
    </w:p>
    <w:p w:rsidR="00E15106" w:rsidRPr="00E15106" w:rsidRDefault="00E15106" w:rsidP="00E15106">
      <w:pPr>
        <w:pStyle w:val="Listeavsnitt"/>
        <w:numPr>
          <w:ilvl w:val="0"/>
          <w:numId w:val="18"/>
        </w:numPr>
        <w:rPr>
          <w:szCs w:val="28"/>
          <w:lang w:val="nb-NO"/>
        </w:rPr>
      </w:pPr>
      <w:r w:rsidRPr="00E15106">
        <w:rPr>
          <w:szCs w:val="28"/>
          <w:lang w:val="nb-NO"/>
        </w:rPr>
        <w:t>Lærerene må også innstille seg på at dette skal vi jobbe med sammen. "</w:t>
      </w:r>
    </w:p>
    <w:p w:rsidR="00E15106" w:rsidRPr="00E15106" w:rsidRDefault="00E15106" w:rsidP="00E15106">
      <w:pPr>
        <w:pStyle w:val="Listeavsnitt"/>
        <w:numPr>
          <w:ilvl w:val="0"/>
          <w:numId w:val="18"/>
        </w:numPr>
        <w:rPr>
          <w:szCs w:val="28"/>
          <w:lang w:val="nb-NO"/>
        </w:rPr>
      </w:pPr>
      <w:r w:rsidRPr="00E15106">
        <w:rPr>
          <w:szCs w:val="28"/>
          <w:lang w:val="nb-NO"/>
        </w:rPr>
        <w:t xml:space="preserve">"Sette av tid til å jobbe med systematisk. Jobbe m felles forståelse i begrep. Bryte opp. </w:t>
      </w:r>
    </w:p>
    <w:p w:rsidR="00E15106" w:rsidRPr="00E15106" w:rsidRDefault="00E15106" w:rsidP="00E15106">
      <w:pPr>
        <w:pStyle w:val="Listeavsnitt"/>
        <w:numPr>
          <w:ilvl w:val="0"/>
          <w:numId w:val="18"/>
        </w:numPr>
        <w:rPr>
          <w:szCs w:val="28"/>
          <w:lang w:val="nb-NO"/>
        </w:rPr>
      </w:pPr>
      <w:r w:rsidRPr="00E15106">
        <w:rPr>
          <w:szCs w:val="28"/>
          <w:lang w:val="nb-NO"/>
        </w:rPr>
        <w:t>""Hva betyr dette for oss?"" Hvordan gagne elevene, deres læring? Koble mot prof.etisk platform."</w:t>
      </w:r>
    </w:p>
    <w:p w:rsidR="00E15106" w:rsidRPr="00E15106" w:rsidRDefault="00E15106" w:rsidP="00E15106">
      <w:pPr>
        <w:pStyle w:val="Listeavsnitt"/>
        <w:numPr>
          <w:ilvl w:val="0"/>
          <w:numId w:val="18"/>
        </w:numPr>
        <w:rPr>
          <w:szCs w:val="28"/>
          <w:lang w:val="nb-NO"/>
        </w:rPr>
      </w:pPr>
      <w:r w:rsidRPr="00E15106">
        <w:rPr>
          <w:szCs w:val="28"/>
          <w:lang w:val="nb-NO"/>
        </w:rPr>
        <w:t xml:space="preserve">"- Den må konkretiserast og finne ut kva det tyder for skulekvardagen. </w:t>
      </w:r>
    </w:p>
    <w:p w:rsidR="00E15106" w:rsidRPr="00E15106" w:rsidRDefault="00E15106" w:rsidP="00E15106">
      <w:pPr>
        <w:pStyle w:val="Listeavsnitt"/>
        <w:numPr>
          <w:ilvl w:val="1"/>
          <w:numId w:val="16"/>
        </w:numPr>
        <w:rPr>
          <w:szCs w:val="28"/>
        </w:rPr>
      </w:pPr>
      <w:r w:rsidRPr="00E15106">
        <w:rPr>
          <w:szCs w:val="28"/>
        </w:rPr>
        <w:t>Ny overordna del ""tvinger"" oss som profesjon å bli oppdatert å tenkje gjennom korleis me vil forhalde oss"</w:t>
      </w:r>
    </w:p>
    <w:p w:rsidR="00E15106" w:rsidRPr="00E15106" w:rsidRDefault="00E15106" w:rsidP="00E15106">
      <w:pPr>
        <w:pStyle w:val="Listeavsnitt"/>
        <w:numPr>
          <w:ilvl w:val="0"/>
          <w:numId w:val="18"/>
        </w:numPr>
        <w:rPr>
          <w:szCs w:val="28"/>
          <w:lang w:val="nb-NO"/>
        </w:rPr>
      </w:pPr>
      <w:r w:rsidRPr="00E15106">
        <w:rPr>
          <w:szCs w:val="28"/>
          <w:lang w:val="nb-NO"/>
        </w:rPr>
        <w:t>"Ein dannelsesplan (bildungs-teori)</w:t>
      </w:r>
    </w:p>
    <w:p w:rsidR="00E15106" w:rsidRPr="002079DB" w:rsidRDefault="00E15106" w:rsidP="00E15106">
      <w:pPr>
        <w:pStyle w:val="Listeavsnitt"/>
        <w:numPr>
          <w:ilvl w:val="0"/>
          <w:numId w:val="18"/>
        </w:numPr>
        <w:rPr>
          <w:szCs w:val="28"/>
        </w:rPr>
      </w:pPr>
      <w:r w:rsidRPr="00E15106">
        <w:rPr>
          <w:szCs w:val="28"/>
          <w:lang w:val="nb-NO"/>
        </w:rPr>
        <w:t xml:space="preserve">Vi må bruke dette at dei er opptatt av heile mennesket. Kva betyr dette for oss? </w:t>
      </w:r>
      <w:r w:rsidRPr="002079DB">
        <w:rPr>
          <w:szCs w:val="28"/>
          <w:lang w:val="nb-NO"/>
        </w:rPr>
        <w:t xml:space="preserve">Mennesket står i sentrum, ikkje kunnskap. </w:t>
      </w:r>
      <w:r w:rsidRPr="00E15106">
        <w:rPr>
          <w:szCs w:val="28"/>
        </w:rPr>
        <w:t xml:space="preserve">Kva for kunnskapar er viktige for utviklinga av mennesket? </w:t>
      </w:r>
      <w:r w:rsidRPr="002079DB">
        <w:rPr>
          <w:szCs w:val="28"/>
        </w:rPr>
        <w:t>Praktiske kunnskapar?"</w:t>
      </w:r>
    </w:p>
    <w:p w:rsidR="00E15106" w:rsidRPr="00E15106" w:rsidRDefault="00E15106" w:rsidP="00E15106">
      <w:pPr>
        <w:pStyle w:val="Listeavsnitt"/>
        <w:numPr>
          <w:ilvl w:val="0"/>
          <w:numId w:val="18"/>
        </w:numPr>
        <w:rPr>
          <w:szCs w:val="28"/>
          <w:lang w:val="nb-NO"/>
        </w:rPr>
      </w:pPr>
      <w:r w:rsidRPr="00E15106">
        <w:rPr>
          <w:szCs w:val="28"/>
          <w:lang w:val="nb-NO"/>
        </w:rPr>
        <w:t xml:space="preserve">"Ledelsen tar initativ i hvilken punkter en skal ha fokus på. En kan ikke gape over alt. </w:t>
      </w:r>
    </w:p>
    <w:p w:rsidR="00E15106" w:rsidRPr="00E15106" w:rsidRDefault="00E15106" w:rsidP="00E15106">
      <w:pPr>
        <w:pStyle w:val="Listeavsnitt"/>
        <w:numPr>
          <w:ilvl w:val="0"/>
          <w:numId w:val="18"/>
        </w:numPr>
        <w:rPr>
          <w:szCs w:val="28"/>
        </w:rPr>
      </w:pPr>
      <w:r w:rsidRPr="00E15106">
        <w:rPr>
          <w:szCs w:val="28"/>
          <w:lang w:val="nb-NO"/>
        </w:rPr>
        <w:t xml:space="preserve">Få en bevissthet i hva oppdrage vårt er. Ikke enkeltfaget. Bruke mer aktiv den overordnet delen. </w:t>
      </w:r>
      <w:r w:rsidRPr="00E15106">
        <w:rPr>
          <w:szCs w:val="28"/>
        </w:rPr>
        <w:t>"</w:t>
      </w:r>
    </w:p>
    <w:p w:rsidR="00E15106" w:rsidRPr="00E15106" w:rsidRDefault="00E15106" w:rsidP="00E15106">
      <w:pPr>
        <w:pStyle w:val="Listeavsnitt"/>
        <w:numPr>
          <w:ilvl w:val="0"/>
          <w:numId w:val="18"/>
        </w:numPr>
        <w:rPr>
          <w:szCs w:val="28"/>
        </w:rPr>
      </w:pPr>
      <w:r w:rsidRPr="00E15106">
        <w:rPr>
          <w:szCs w:val="28"/>
        </w:rPr>
        <w:t xml:space="preserve">"Det er tydeleg uttrykt profesjonalisering, og gjev oss som profesjon eit tydeleg mandat, og krev av oss at me er kollektive. Overordna plan uttrykker tydelege forventninger. </w:t>
      </w:r>
    </w:p>
    <w:p w:rsidR="00E15106" w:rsidRPr="00E15106" w:rsidRDefault="00E15106" w:rsidP="00E15106">
      <w:pPr>
        <w:rPr>
          <w:szCs w:val="28"/>
        </w:rPr>
      </w:pPr>
    </w:p>
    <w:p w:rsidR="00E15106" w:rsidRPr="00E15106" w:rsidRDefault="00E15106" w:rsidP="00E15106">
      <w:pPr>
        <w:pStyle w:val="Listeavsnitt"/>
        <w:numPr>
          <w:ilvl w:val="0"/>
          <w:numId w:val="18"/>
        </w:numPr>
        <w:rPr>
          <w:szCs w:val="28"/>
        </w:rPr>
      </w:pPr>
      <w:r w:rsidRPr="00E15106">
        <w:rPr>
          <w:szCs w:val="28"/>
        </w:rPr>
        <w:t>Lifeskills gjer at me må gjera ungane robuste, men og at dei skal måtte løysa problem sjølv. (Må trygge foreldra til å ikkje hause opp.. :P)"</w:t>
      </w:r>
    </w:p>
    <w:p w:rsidR="00E15106" w:rsidRPr="00E15106" w:rsidRDefault="00E15106" w:rsidP="00E15106">
      <w:pPr>
        <w:pStyle w:val="Listeavsnitt"/>
        <w:numPr>
          <w:ilvl w:val="0"/>
          <w:numId w:val="18"/>
        </w:numPr>
        <w:rPr>
          <w:szCs w:val="28"/>
        </w:rPr>
      </w:pPr>
      <w:r w:rsidRPr="00E15106">
        <w:rPr>
          <w:szCs w:val="28"/>
        </w:rPr>
        <w:t xml:space="preserve">-Sammarbeid er viktig i overordna del- dette kan fremmes i nettverkene i Jærskolen </w:t>
      </w:r>
    </w:p>
    <w:p w:rsidR="00E15106" w:rsidRPr="00E15106" w:rsidRDefault="00E15106" w:rsidP="00E15106">
      <w:pPr>
        <w:pStyle w:val="Listeavsnitt"/>
        <w:numPr>
          <w:ilvl w:val="0"/>
          <w:numId w:val="18"/>
        </w:numPr>
        <w:rPr>
          <w:szCs w:val="28"/>
          <w:lang w:val="nb-NO"/>
        </w:rPr>
      </w:pPr>
      <w:r w:rsidRPr="00E15106">
        <w:rPr>
          <w:szCs w:val="28"/>
          <w:lang w:val="nb-NO"/>
        </w:rPr>
        <w:lastRenderedPageBreak/>
        <w:t xml:space="preserve">Må finne noen element som man konkretiserer litt. Skolen må snakke om hva mener vi om denne delen? Hva legger vi i disse hovedelementene? Bruker dette til å angersjere de ansatte i egen og felles utvikling. </w:t>
      </w:r>
    </w:p>
    <w:p w:rsidR="00E15106" w:rsidRPr="00E15106" w:rsidRDefault="00E15106" w:rsidP="00E15106">
      <w:pPr>
        <w:pStyle w:val="Listeavsnitt"/>
        <w:numPr>
          <w:ilvl w:val="0"/>
          <w:numId w:val="18"/>
        </w:numPr>
        <w:rPr>
          <w:szCs w:val="28"/>
          <w:lang w:val="nb-NO"/>
        </w:rPr>
      </w:pPr>
      <w:r w:rsidRPr="00E15106">
        <w:rPr>
          <w:szCs w:val="28"/>
          <w:lang w:val="nb-NO"/>
        </w:rPr>
        <w:t xml:space="preserve">Vi håpar at den nye læreplanen har tydelegare mål og den generelle del blir førande inn i dei ulike faga. </w:t>
      </w:r>
    </w:p>
    <w:p w:rsidR="00E15106" w:rsidRDefault="00E15106" w:rsidP="00E15106">
      <w:pPr>
        <w:pStyle w:val="Listeavsnitt"/>
        <w:numPr>
          <w:ilvl w:val="0"/>
          <w:numId w:val="18"/>
        </w:numPr>
        <w:rPr>
          <w:szCs w:val="28"/>
          <w:lang w:val="nb-NO"/>
        </w:rPr>
      </w:pPr>
      <w:r w:rsidRPr="00E15106">
        <w:rPr>
          <w:szCs w:val="28"/>
          <w:lang w:val="nb-NO"/>
        </w:rPr>
        <w:t>-Sammarbeid er viktig i overordna del- dette kan fremmes i nettverkene i Jærskolen</w:t>
      </w:r>
    </w:p>
    <w:p w:rsidR="00BB4DBE" w:rsidRDefault="00BB4DBE" w:rsidP="00BB4DBE">
      <w:pPr>
        <w:rPr>
          <w:szCs w:val="28"/>
          <w:lang w:val="nb-NO"/>
        </w:rPr>
      </w:pPr>
    </w:p>
    <w:p w:rsidR="00BB4DBE" w:rsidRDefault="00BB4DBE" w:rsidP="00BB4DBE">
      <w:pPr>
        <w:rPr>
          <w:szCs w:val="28"/>
          <w:lang w:val="nb-NO"/>
        </w:rPr>
      </w:pPr>
    </w:p>
    <w:p w:rsidR="00BB4DBE" w:rsidRPr="00BB4DBE" w:rsidRDefault="00BB4DBE" w:rsidP="00BB4DBE">
      <w:pPr>
        <w:rPr>
          <w:szCs w:val="28"/>
          <w:lang w:val="nb-NO"/>
        </w:rPr>
      </w:pPr>
      <w:r>
        <w:rPr>
          <w:szCs w:val="28"/>
          <w:lang w:val="nb-NO"/>
        </w:rPr>
        <w:t>Nina Nygård Magnussen</w:t>
      </w:r>
    </w:p>
    <w:sectPr w:rsidR="00BB4DBE" w:rsidRPr="00BB4DBE" w:rsidSect="009849BC">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854" w:rsidRDefault="00723854" w:rsidP="00B91995">
      <w:r>
        <w:separator/>
      </w:r>
    </w:p>
  </w:endnote>
  <w:endnote w:type="continuationSeparator" w:id="0">
    <w:p w:rsidR="00723854" w:rsidRDefault="00723854" w:rsidP="00B9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854" w:rsidRDefault="00723854" w:rsidP="00B91995">
      <w:r>
        <w:separator/>
      </w:r>
    </w:p>
  </w:footnote>
  <w:footnote w:type="continuationSeparator" w:id="0">
    <w:p w:rsidR="00723854" w:rsidRDefault="00723854" w:rsidP="00B91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1" w15:restartNumberingAfterBreak="0">
    <w:nsid w:val="FFFFFF7D"/>
    <w:multiLevelType w:val="singleLevel"/>
    <w:tmpl w:val="DF0C8E76"/>
    <w:lvl w:ilvl="0">
      <w:start w:val="1"/>
      <w:numFmt w:val="decimal"/>
      <w:pStyle w:val="Nummerertliste4"/>
      <w:lvlText w:val="%1."/>
      <w:lvlJc w:val="left"/>
      <w:pPr>
        <w:tabs>
          <w:tab w:val="num" w:pos="1588"/>
        </w:tabs>
        <w:ind w:left="1588" w:hanging="397"/>
      </w:pPr>
      <w:rPr>
        <w:rFonts w:hint="default"/>
      </w:rPr>
    </w:lvl>
  </w:abstractNum>
  <w:abstractNum w:abstractNumId="2" w15:restartNumberingAfterBreak="0">
    <w:nsid w:val="FFFFFF7E"/>
    <w:multiLevelType w:val="singleLevel"/>
    <w:tmpl w:val="8D289BD0"/>
    <w:lvl w:ilvl="0">
      <w:start w:val="1"/>
      <w:numFmt w:val="decimal"/>
      <w:pStyle w:val="Nummerertliste3"/>
      <w:lvlText w:val="%1."/>
      <w:lvlJc w:val="left"/>
      <w:pPr>
        <w:tabs>
          <w:tab w:val="num" w:pos="1191"/>
        </w:tabs>
        <w:ind w:left="1191" w:hanging="397"/>
      </w:pPr>
      <w:rPr>
        <w:rFonts w:hint="default"/>
      </w:rPr>
    </w:lvl>
  </w:abstractNum>
  <w:abstractNum w:abstractNumId="3" w15:restartNumberingAfterBreak="0">
    <w:nsid w:val="FFFFFF7F"/>
    <w:multiLevelType w:val="singleLevel"/>
    <w:tmpl w:val="B42A23B2"/>
    <w:lvl w:ilvl="0">
      <w:start w:val="1"/>
      <w:numFmt w:val="decimal"/>
      <w:pStyle w:val="Nummerertliste2"/>
      <w:lvlText w:val="%1."/>
      <w:lvlJc w:val="left"/>
      <w:pPr>
        <w:tabs>
          <w:tab w:val="num" w:pos="794"/>
        </w:tabs>
        <w:ind w:left="794" w:hanging="397"/>
      </w:pPr>
      <w:rPr>
        <w:rFonts w:hint="default"/>
      </w:rPr>
    </w:lvl>
  </w:abstractNum>
  <w:abstractNum w:abstractNumId="4" w15:restartNumberingAfterBreak="0">
    <w:nsid w:val="FFFFFF80"/>
    <w:multiLevelType w:val="singleLevel"/>
    <w:tmpl w:val="CA060632"/>
    <w:lvl w:ilvl="0">
      <w:start w:val="1"/>
      <w:numFmt w:val="bullet"/>
      <w:pStyle w:val="Punktliste5"/>
      <w:lvlText w:val=""/>
      <w:lvlJc w:val="left"/>
      <w:pPr>
        <w:tabs>
          <w:tab w:val="num" w:pos="1985"/>
        </w:tabs>
        <w:ind w:left="1985" w:hanging="397"/>
      </w:pPr>
      <w:rPr>
        <w:rFonts w:ascii="Symbol" w:hAnsi="Symbol" w:hint="default"/>
      </w:rPr>
    </w:lvl>
  </w:abstractNum>
  <w:abstractNum w:abstractNumId="5" w15:restartNumberingAfterBreak="0">
    <w:nsid w:val="FFFFFF81"/>
    <w:multiLevelType w:val="singleLevel"/>
    <w:tmpl w:val="380A340E"/>
    <w:lvl w:ilvl="0">
      <w:start w:val="1"/>
      <w:numFmt w:val="bullet"/>
      <w:pStyle w:val="Punktliste4"/>
      <w:lvlText w:val=""/>
      <w:lvlJc w:val="left"/>
      <w:pPr>
        <w:tabs>
          <w:tab w:val="num" w:pos="1588"/>
        </w:tabs>
        <w:ind w:left="1588" w:hanging="397"/>
      </w:pPr>
      <w:rPr>
        <w:rFonts w:ascii="Symbol" w:hAnsi="Symbol" w:hint="default"/>
      </w:rPr>
    </w:lvl>
  </w:abstractNum>
  <w:abstractNum w:abstractNumId="6" w15:restartNumberingAfterBreak="0">
    <w:nsid w:val="FFFFFF82"/>
    <w:multiLevelType w:val="singleLevel"/>
    <w:tmpl w:val="6B3C3710"/>
    <w:lvl w:ilvl="0">
      <w:start w:val="1"/>
      <w:numFmt w:val="bullet"/>
      <w:pStyle w:val="Punktliste3"/>
      <w:lvlText w:val=""/>
      <w:lvlJc w:val="left"/>
      <w:pPr>
        <w:ind w:left="1191" w:hanging="397"/>
      </w:pPr>
      <w:rPr>
        <w:rFonts w:ascii="Symbol" w:hAnsi="Symbol" w:hint="default"/>
      </w:rPr>
    </w:lvl>
  </w:abstractNum>
  <w:abstractNum w:abstractNumId="7" w15:restartNumberingAfterBreak="0">
    <w:nsid w:val="FFFFFF83"/>
    <w:multiLevelType w:val="singleLevel"/>
    <w:tmpl w:val="A5F650CA"/>
    <w:lvl w:ilvl="0">
      <w:start w:val="1"/>
      <w:numFmt w:val="bullet"/>
      <w:pStyle w:val="Punktliste2"/>
      <w:lvlText w:val=""/>
      <w:lvlJc w:val="left"/>
      <w:pPr>
        <w:ind w:left="794" w:hanging="397"/>
      </w:pPr>
      <w:rPr>
        <w:rFonts w:ascii="Symbol" w:hAnsi="Symbol" w:hint="default"/>
      </w:rPr>
    </w:lvl>
  </w:abstractNum>
  <w:abstractNum w:abstractNumId="8" w15:restartNumberingAfterBreak="0">
    <w:nsid w:val="FFFFFF88"/>
    <w:multiLevelType w:val="singleLevel"/>
    <w:tmpl w:val="C3BCAF7C"/>
    <w:lvl w:ilvl="0">
      <w:start w:val="1"/>
      <w:numFmt w:val="decimal"/>
      <w:pStyle w:val="Nummerertliste"/>
      <w:lvlText w:val="%1."/>
      <w:lvlJc w:val="left"/>
      <w:pPr>
        <w:tabs>
          <w:tab w:val="num" w:pos="397"/>
        </w:tabs>
        <w:ind w:left="397" w:hanging="397"/>
      </w:pPr>
      <w:rPr>
        <w:rFonts w:hint="default"/>
      </w:rPr>
    </w:lvl>
  </w:abstractNum>
  <w:abstractNum w:abstractNumId="9" w15:restartNumberingAfterBreak="0">
    <w:nsid w:val="FFFFFF89"/>
    <w:multiLevelType w:val="singleLevel"/>
    <w:tmpl w:val="E25EBD52"/>
    <w:lvl w:ilvl="0">
      <w:start w:val="1"/>
      <w:numFmt w:val="bullet"/>
      <w:pStyle w:val="Punktliste"/>
      <w:lvlText w:val=""/>
      <w:lvlJc w:val="left"/>
      <w:pPr>
        <w:ind w:left="397" w:hanging="397"/>
      </w:pPr>
      <w:rPr>
        <w:rFonts w:ascii="Symbol" w:hAnsi="Symbol" w:hint="default"/>
      </w:rPr>
    </w:lvl>
  </w:abstractNum>
  <w:abstractNum w:abstractNumId="10" w15:restartNumberingAfterBreak="0">
    <w:nsid w:val="39DE443B"/>
    <w:multiLevelType w:val="hybridMultilevel"/>
    <w:tmpl w:val="9E76BB08"/>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15:restartNumberingAfterBreak="0">
    <w:nsid w:val="3A564048"/>
    <w:multiLevelType w:val="hybridMultilevel"/>
    <w:tmpl w:val="7D2C5CF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621767F5"/>
    <w:multiLevelType w:val="hybridMultilevel"/>
    <w:tmpl w:val="FDECCF4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71D65EA9"/>
    <w:multiLevelType w:val="hybridMultilevel"/>
    <w:tmpl w:val="90D83EE0"/>
    <w:lvl w:ilvl="0" w:tplc="08140001">
      <w:start w:val="1"/>
      <w:numFmt w:val="bullet"/>
      <w:lvlText w:val=""/>
      <w:lvlJc w:val="left"/>
      <w:pPr>
        <w:ind w:left="720" w:hanging="360"/>
      </w:pPr>
      <w:rPr>
        <w:rFonts w:ascii="Symbol" w:hAnsi="Symbol" w:hint="default"/>
      </w:rPr>
    </w:lvl>
    <w:lvl w:ilvl="1" w:tplc="83CCB470">
      <w:numFmt w:val="bullet"/>
      <w:lvlText w:val="-"/>
      <w:lvlJc w:val="left"/>
      <w:pPr>
        <w:ind w:left="1440" w:hanging="360"/>
      </w:pPr>
      <w:rPr>
        <w:rFonts w:ascii="Arial" w:eastAsia="Calibri" w:hAnsi="Arial" w:cs="Arial"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lvlOverride w:ilvl="0">
      <w:startOverride w:val="1"/>
    </w:lvlOverride>
  </w:num>
  <w:num w:numId="12">
    <w:abstractNumId w:val="7"/>
    <w:lvlOverride w:ilvl="0">
      <w:startOverride w:val="1"/>
    </w:lvlOverride>
  </w:num>
  <w:num w:numId="13">
    <w:abstractNumId w:val="6"/>
    <w:lvlOverride w:ilvl="0">
      <w:startOverride w:val="1"/>
    </w:lvlOverride>
  </w:num>
  <w:num w:numId="14">
    <w:abstractNumId w:val="4"/>
    <w:lvlOverride w:ilvl="0">
      <w:startOverride w:val="1"/>
    </w:lvlOverride>
  </w:num>
  <w:num w:numId="15">
    <w:abstractNumId w:val="5"/>
    <w:lvlOverride w:ilvl="0">
      <w:startOverride w:val="1"/>
    </w:lvlOverride>
  </w:num>
  <w:num w:numId="16">
    <w:abstractNumId w:val="13"/>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42"/>
  <w:drawingGridVerticalSpacing w:val="142"/>
  <w:characterSpacingControl w:val="doNotCompress"/>
  <w:hdrShapeDefaults>
    <o:shapedefaults v:ext="edit" spidmax="2049">
      <o:colormru v:ext="edit" colors="#ddd,#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06"/>
    <w:rsid w:val="00014E27"/>
    <w:rsid w:val="00021980"/>
    <w:rsid w:val="00045FCA"/>
    <w:rsid w:val="00106E2D"/>
    <w:rsid w:val="001078AC"/>
    <w:rsid w:val="00123A37"/>
    <w:rsid w:val="0018564A"/>
    <w:rsid w:val="001C638A"/>
    <w:rsid w:val="001E284E"/>
    <w:rsid w:val="001F7AEC"/>
    <w:rsid w:val="00200514"/>
    <w:rsid w:val="002079DB"/>
    <w:rsid w:val="00253C6D"/>
    <w:rsid w:val="00284F35"/>
    <w:rsid w:val="002A70E1"/>
    <w:rsid w:val="002C32D9"/>
    <w:rsid w:val="002D5A95"/>
    <w:rsid w:val="002F10AD"/>
    <w:rsid w:val="002F1E24"/>
    <w:rsid w:val="003550F9"/>
    <w:rsid w:val="0036620B"/>
    <w:rsid w:val="003B70EF"/>
    <w:rsid w:val="004166F2"/>
    <w:rsid w:val="0046642B"/>
    <w:rsid w:val="004A346F"/>
    <w:rsid w:val="004B2E58"/>
    <w:rsid w:val="004C06F7"/>
    <w:rsid w:val="0050190D"/>
    <w:rsid w:val="00513EDF"/>
    <w:rsid w:val="0053690D"/>
    <w:rsid w:val="00594D9A"/>
    <w:rsid w:val="005A6A13"/>
    <w:rsid w:val="005C2438"/>
    <w:rsid w:val="00612059"/>
    <w:rsid w:val="006443C9"/>
    <w:rsid w:val="00644D64"/>
    <w:rsid w:val="00653B2F"/>
    <w:rsid w:val="00663CCB"/>
    <w:rsid w:val="00671739"/>
    <w:rsid w:val="006A10B0"/>
    <w:rsid w:val="006A3421"/>
    <w:rsid w:val="006A77A8"/>
    <w:rsid w:val="00723854"/>
    <w:rsid w:val="00726324"/>
    <w:rsid w:val="00786D2D"/>
    <w:rsid w:val="007904F9"/>
    <w:rsid w:val="007A4B8D"/>
    <w:rsid w:val="007F7DA6"/>
    <w:rsid w:val="0081038F"/>
    <w:rsid w:val="008112BF"/>
    <w:rsid w:val="00821BBE"/>
    <w:rsid w:val="008A014C"/>
    <w:rsid w:val="008D12B0"/>
    <w:rsid w:val="008F17E4"/>
    <w:rsid w:val="00900246"/>
    <w:rsid w:val="009118E5"/>
    <w:rsid w:val="00912717"/>
    <w:rsid w:val="00925F0C"/>
    <w:rsid w:val="00952CC9"/>
    <w:rsid w:val="009849BC"/>
    <w:rsid w:val="009A36D0"/>
    <w:rsid w:val="009A7D44"/>
    <w:rsid w:val="009B66CB"/>
    <w:rsid w:val="009C154D"/>
    <w:rsid w:val="009C2952"/>
    <w:rsid w:val="00A00DFA"/>
    <w:rsid w:val="00A14281"/>
    <w:rsid w:val="00A22411"/>
    <w:rsid w:val="00A70DF5"/>
    <w:rsid w:val="00A81633"/>
    <w:rsid w:val="00A971DE"/>
    <w:rsid w:val="00AA478F"/>
    <w:rsid w:val="00AD406E"/>
    <w:rsid w:val="00AF0229"/>
    <w:rsid w:val="00B37EA8"/>
    <w:rsid w:val="00B6130A"/>
    <w:rsid w:val="00B91995"/>
    <w:rsid w:val="00BB4DBE"/>
    <w:rsid w:val="00BB67B3"/>
    <w:rsid w:val="00BB732A"/>
    <w:rsid w:val="00BE5D4C"/>
    <w:rsid w:val="00BF63E3"/>
    <w:rsid w:val="00C4524D"/>
    <w:rsid w:val="00C470A9"/>
    <w:rsid w:val="00CE2F8F"/>
    <w:rsid w:val="00CF11C0"/>
    <w:rsid w:val="00CF3E87"/>
    <w:rsid w:val="00CF7776"/>
    <w:rsid w:val="00D07EFA"/>
    <w:rsid w:val="00D55640"/>
    <w:rsid w:val="00D84C1C"/>
    <w:rsid w:val="00D90606"/>
    <w:rsid w:val="00DA5326"/>
    <w:rsid w:val="00E1211C"/>
    <w:rsid w:val="00E15106"/>
    <w:rsid w:val="00E25748"/>
    <w:rsid w:val="00E3609D"/>
    <w:rsid w:val="00E84C8C"/>
    <w:rsid w:val="00EB2C3E"/>
    <w:rsid w:val="00EE317D"/>
    <w:rsid w:val="00EF735D"/>
    <w:rsid w:val="00F22C6A"/>
    <w:rsid w:val="00F5411E"/>
    <w:rsid w:val="00F82C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e6e6e6"/>
    </o:shapedefaults>
    <o:shapelayout v:ext="edit">
      <o:idmap v:ext="edit" data="1"/>
    </o:shapelayout>
  </w:shapeDefaults>
  <w:decimalSymbol w:val=","/>
  <w:listSeparator w:val=";"/>
  <w15:chartTrackingRefBased/>
  <w15:docId w15:val="{D36BEF3C-C193-4975-A9A3-EEB0895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A6"/>
    <w:rPr>
      <w:rFonts w:ascii="Arial" w:hAnsi="Arial"/>
      <w:sz w:val="22"/>
      <w:szCs w:val="22"/>
      <w:lang w:val="nn-NO" w:eastAsia="en-US"/>
    </w:rPr>
  </w:style>
  <w:style w:type="paragraph" w:styleId="Overskrift1">
    <w:name w:val="heading 1"/>
    <w:basedOn w:val="Normal"/>
    <w:next w:val="Brdtekst"/>
    <w:link w:val="Overskrift1Tegn"/>
    <w:uiPriority w:val="9"/>
    <w:qFormat/>
    <w:rsid w:val="003550F9"/>
    <w:pPr>
      <w:keepNext/>
      <w:spacing w:before="240" w:after="60"/>
      <w:outlineLvl w:val="0"/>
    </w:pPr>
    <w:rPr>
      <w:rFonts w:eastAsia="Times New Roman"/>
      <w:bCs/>
      <w:caps/>
      <w:kern w:val="32"/>
      <w:sz w:val="32"/>
      <w:szCs w:val="32"/>
    </w:rPr>
  </w:style>
  <w:style w:type="paragraph" w:styleId="Overskrift2">
    <w:name w:val="heading 2"/>
    <w:basedOn w:val="Normal"/>
    <w:next w:val="Brdtekst"/>
    <w:link w:val="Overskrift2Tegn"/>
    <w:uiPriority w:val="9"/>
    <w:unhideWhenUsed/>
    <w:qFormat/>
    <w:rsid w:val="003550F9"/>
    <w:pPr>
      <w:keepNext/>
      <w:spacing w:before="240" w:after="60"/>
      <w:outlineLvl w:val="1"/>
    </w:pPr>
    <w:rPr>
      <w:rFonts w:eastAsia="Times New Roman"/>
      <w:bCs/>
      <w:iCs/>
      <w:sz w:val="28"/>
      <w:szCs w:val="28"/>
    </w:rPr>
  </w:style>
  <w:style w:type="paragraph" w:styleId="Overskrift3">
    <w:name w:val="heading 3"/>
    <w:basedOn w:val="Normal"/>
    <w:next w:val="Brdtekst"/>
    <w:link w:val="Overskrift3Tegn"/>
    <w:uiPriority w:val="9"/>
    <w:unhideWhenUsed/>
    <w:qFormat/>
    <w:rsid w:val="00EF735D"/>
    <w:pPr>
      <w:keepNext/>
      <w:keepLines/>
      <w:spacing w:before="200"/>
      <w:outlineLvl w:val="2"/>
    </w:pPr>
    <w:rPr>
      <w:rFonts w:eastAsiaTheme="majorEastAsia" w:cstheme="majorBidi"/>
      <w:bCs/>
      <w:sz w:val="24"/>
    </w:rPr>
  </w:style>
  <w:style w:type="paragraph" w:styleId="Overskrift4">
    <w:name w:val="heading 4"/>
    <w:basedOn w:val="Normal"/>
    <w:next w:val="Normal"/>
    <w:link w:val="Overskrift4Tegn"/>
    <w:uiPriority w:val="9"/>
    <w:semiHidden/>
    <w:unhideWhenUsed/>
    <w:rsid w:val="009A7D44"/>
    <w:pPr>
      <w:keepNext/>
      <w:keepLines/>
      <w:spacing w:before="200"/>
      <w:outlineLvl w:val="3"/>
    </w:pPr>
    <w:rPr>
      <w:rFonts w:asciiTheme="majorHAnsi" w:eastAsiaTheme="majorEastAsia" w:hAnsiTheme="majorHAnsi" w:cstheme="majorBidi"/>
      <w:b/>
      <w:bCs/>
      <w:i/>
      <w:iCs/>
      <w:color w:val="ED972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849BC"/>
    <w:pPr>
      <w:tabs>
        <w:tab w:val="center" w:pos="4536"/>
        <w:tab w:val="right" w:pos="9072"/>
      </w:tabs>
    </w:pPr>
  </w:style>
  <w:style w:type="character" w:customStyle="1" w:styleId="TopptekstTegn">
    <w:name w:val="Topptekst Tegn"/>
    <w:link w:val="Topptekst"/>
    <w:uiPriority w:val="99"/>
    <w:rsid w:val="009849BC"/>
    <w:rPr>
      <w:rFonts w:ascii="Arial" w:hAnsi="Arial"/>
      <w:sz w:val="22"/>
      <w:szCs w:val="22"/>
      <w:lang w:eastAsia="en-US"/>
    </w:rPr>
  </w:style>
  <w:style w:type="paragraph" w:styleId="Bunntekst">
    <w:name w:val="footer"/>
    <w:basedOn w:val="Normal"/>
    <w:link w:val="BunntekstTegn"/>
    <w:uiPriority w:val="99"/>
    <w:unhideWhenUsed/>
    <w:rsid w:val="00BB732A"/>
    <w:pPr>
      <w:tabs>
        <w:tab w:val="center" w:pos="4536"/>
        <w:tab w:val="right" w:pos="9072"/>
      </w:tabs>
    </w:pPr>
  </w:style>
  <w:style w:type="character" w:customStyle="1" w:styleId="BunntekstTegn">
    <w:name w:val="Bunntekst Tegn"/>
    <w:link w:val="Bunntekst"/>
    <w:uiPriority w:val="99"/>
    <w:rsid w:val="00BB732A"/>
    <w:rPr>
      <w:rFonts w:ascii="Arial" w:hAnsi="Arial"/>
      <w:sz w:val="22"/>
      <w:szCs w:val="22"/>
      <w:lang w:eastAsia="en-US"/>
    </w:rPr>
  </w:style>
  <w:style w:type="character" w:styleId="Hyperkobling">
    <w:name w:val="Hyperlink"/>
    <w:uiPriority w:val="99"/>
    <w:unhideWhenUsed/>
    <w:rsid w:val="00123A37"/>
    <w:rPr>
      <w:color w:val="0000FF"/>
      <w:u w:val="single"/>
    </w:rPr>
  </w:style>
  <w:style w:type="character" w:customStyle="1" w:styleId="Overskrift1Tegn">
    <w:name w:val="Overskrift 1 Tegn"/>
    <w:link w:val="Overskrift1"/>
    <w:uiPriority w:val="9"/>
    <w:rsid w:val="003550F9"/>
    <w:rPr>
      <w:rFonts w:ascii="Arial" w:eastAsia="Times New Roman" w:hAnsi="Arial"/>
      <w:bCs/>
      <w:caps/>
      <w:kern w:val="32"/>
      <w:sz w:val="32"/>
      <w:szCs w:val="32"/>
      <w:lang w:eastAsia="en-US"/>
    </w:rPr>
  </w:style>
  <w:style w:type="character" w:customStyle="1" w:styleId="Overskrift2Tegn">
    <w:name w:val="Overskrift 2 Tegn"/>
    <w:link w:val="Overskrift2"/>
    <w:uiPriority w:val="9"/>
    <w:rsid w:val="003550F9"/>
    <w:rPr>
      <w:rFonts w:ascii="Arial" w:eastAsia="Times New Roman" w:hAnsi="Arial"/>
      <w:bCs/>
      <w:iCs/>
      <w:sz w:val="28"/>
      <w:szCs w:val="28"/>
      <w:lang w:eastAsia="en-US"/>
    </w:rPr>
  </w:style>
  <w:style w:type="table" w:styleId="Tabellrutenett">
    <w:name w:val="Table Grid"/>
    <w:basedOn w:val="Vanligtabell"/>
    <w:uiPriority w:val="59"/>
    <w:rsid w:val="009C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2"/>
    <w:unhideWhenUsed/>
    <w:qFormat/>
    <w:rsid w:val="00A22411"/>
  </w:style>
  <w:style w:type="character" w:customStyle="1" w:styleId="BrdtekstTegn">
    <w:name w:val="Brødtekst Tegn"/>
    <w:basedOn w:val="Standardskriftforavsnitt"/>
    <w:link w:val="Brdtekst"/>
    <w:uiPriority w:val="2"/>
    <w:rsid w:val="00A22411"/>
    <w:rPr>
      <w:rFonts w:ascii="Arial" w:hAnsi="Arial"/>
      <w:sz w:val="22"/>
      <w:szCs w:val="22"/>
      <w:lang w:eastAsia="en-US"/>
    </w:rPr>
  </w:style>
  <w:style w:type="character" w:customStyle="1" w:styleId="Overskrift3Tegn">
    <w:name w:val="Overskrift 3 Tegn"/>
    <w:basedOn w:val="Standardskriftforavsnitt"/>
    <w:link w:val="Overskrift3"/>
    <w:uiPriority w:val="9"/>
    <w:rsid w:val="00EF735D"/>
    <w:rPr>
      <w:rFonts w:ascii="Arial" w:eastAsiaTheme="majorEastAsia" w:hAnsi="Arial" w:cstheme="majorBidi"/>
      <w:bCs/>
      <w:sz w:val="24"/>
      <w:szCs w:val="22"/>
      <w:lang w:eastAsia="en-US"/>
    </w:rPr>
  </w:style>
  <w:style w:type="character" w:customStyle="1" w:styleId="Overskrift4Tegn">
    <w:name w:val="Overskrift 4 Tegn"/>
    <w:basedOn w:val="Standardskriftforavsnitt"/>
    <w:link w:val="Overskrift4"/>
    <w:uiPriority w:val="9"/>
    <w:semiHidden/>
    <w:rsid w:val="009A7D44"/>
    <w:rPr>
      <w:rFonts w:asciiTheme="majorHAnsi" w:eastAsiaTheme="majorEastAsia" w:hAnsiTheme="majorHAnsi" w:cstheme="majorBidi"/>
      <w:b/>
      <w:bCs/>
      <w:i/>
      <w:iCs/>
      <w:color w:val="ED9725" w:themeColor="accent1"/>
      <w:sz w:val="22"/>
      <w:szCs w:val="22"/>
      <w:lang w:eastAsia="en-US"/>
    </w:rPr>
  </w:style>
  <w:style w:type="paragraph" w:styleId="Overskriftforinnholdsfortegnelse">
    <w:name w:val="TOC Heading"/>
    <w:basedOn w:val="Overskrift1"/>
    <w:next w:val="Normal"/>
    <w:uiPriority w:val="39"/>
    <w:semiHidden/>
    <w:unhideWhenUsed/>
    <w:qFormat/>
    <w:rsid w:val="00AA478F"/>
    <w:pPr>
      <w:keepLines/>
      <w:spacing w:before="480" w:after="0" w:line="276" w:lineRule="auto"/>
      <w:outlineLvl w:val="9"/>
    </w:pPr>
    <w:rPr>
      <w:rFonts w:eastAsiaTheme="majorEastAsia" w:cstheme="majorBidi"/>
      <w:kern w:val="0"/>
      <w:szCs w:val="28"/>
      <w:lang w:eastAsia="nb-NO"/>
    </w:rPr>
  </w:style>
  <w:style w:type="paragraph" w:styleId="INNH1">
    <w:name w:val="toc 1"/>
    <w:basedOn w:val="Normal"/>
    <w:next w:val="Normal"/>
    <w:autoRedefine/>
    <w:uiPriority w:val="39"/>
    <w:unhideWhenUsed/>
    <w:rsid w:val="007F7DA6"/>
    <w:pPr>
      <w:spacing w:before="360" w:after="100"/>
    </w:pPr>
    <w:rPr>
      <w:caps/>
    </w:rPr>
  </w:style>
  <w:style w:type="paragraph" w:styleId="INNH2">
    <w:name w:val="toc 2"/>
    <w:basedOn w:val="Normal"/>
    <w:next w:val="Normal"/>
    <w:autoRedefine/>
    <w:uiPriority w:val="39"/>
    <w:unhideWhenUsed/>
    <w:rsid w:val="006A77A8"/>
    <w:pPr>
      <w:spacing w:after="100"/>
      <w:ind w:left="220"/>
    </w:pPr>
  </w:style>
  <w:style w:type="paragraph" w:styleId="INNH3">
    <w:name w:val="toc 3"/>
    <w:basedOn w:val="Normal"/>
    <w:next w:val="Normal"/>
    <w:autoRedefine/>
    <w:uiPriority w:val="39"/>
    <w:unhideWhenUsed/>
    <w:rsid w:val="00A70DF5"/>
    <w:pPr>
      <w:spacing w:after="100"/>
      <w:ind w:left="442"/>
    </w:pPr>
    <w:rPr>
      <w:rFonts w:eastAsiaTheme="minorEastAsia" w:cstheme="minorBidi"/>
      <w:lang w:eastAsia="nb-NO"/>
    </w:rPr>
  </w:style>
  <w:style w:type="paragraph" w:styleId="Punktliste">
    <w:name w:val="List Bullet"/>
    <w:basedOn w:val="Normal"/>
    <w:uiPriority w:val="26"/>
    <w:unhideWhenUsed/>
    <w:qFormat/>
    <w:rsid w:val="009B66CB"/>
    <w:pPr>
      <w:numPr>
        <w:numId w:val="6"/>
      </w:numPr>
      <w:tabs>
        <w:tab w:val="left" w:pos="397"/>
      </w:tabs>
      <w:contextualSpacing/>
    </w:pPr>
  </w:style>
  <w:style w:type="paragraph" w:styleId="Punktliste2">
    <w:name w:val="List Bullet 2"/>
    <w:basedOn w:val="Normal"/>
    <w:uiPriority w:val="26"/>
    <w:unhideWhenUsed/>
    <w:qFormat/>
    <w:rsid w:val="009B66CB"/>
    <w:pPr>
      <w:numPr>
        <w:numId w:val="7"/>
      </w:numPr>
      <w:tabs>
        <w:tab w:val="left" w:pos="794"/>
      </w:tabs>
      <w:contextualSpacing/>
    </w:pPr>
  </w:style>
  <w:style w:type="paragraph" w:styleId="Punktliste3">
    <w:name w:val="List Bullet 3"/>
    <w:basedOn w:val="Normal"/>
    <w:uiPriority w:val="26"/>
    <w:unhideWhenUsed/>
    <w:qFormat/>
    <w:rsid w:val="009B66CB"/>
    <w:pPr>
      <w:numPr>
        <w:numId w:val="8"/>
      </w:numPr>
      <w:tabs>
        <w:tab w:val="left" w:pos="1191"/>
      </w:tabs>
      <w:contextualSpacing/>
    </w:pPr>
  </w:style>
  <w:style w:type="paragraph" w:styleId="Liste">
    <w:name w:val="List"/>
    <w:basedOn w:val="Normal"/>
    <w:uiPriority w:val="23"/>
    <w:unhideWhenUsed/>
    <w:qFormat/>
    <w:rsid w:val="00D55640"/>
    <w:pPr>
      <w:ind w:left="397" w:hanging="397"/>
      <w:contextualSpacing/>
    </w:pPr>
  </w:style>
  <w:style w:type="paragraph" w:styleId="Liste-forts2">
    <w:name w:val="List Continue 2"/>
    <w:basedOn w:val="Normal"/>
    <w:uiPriority w:val="24"/>
    <w:unhideWhenUsed/>
    <w:qFormat/>
    <w:rsid w:val="005A6A13"/>
    <w:pPr>
      <w:ind w:left="794"/>
      <w:contextualSpacing/>
    </w:pPr>
  </w:style>
  <w:style w:type="paragraph" w:styleId="Nummerertliste">
    <w:name w:val="List Number"/>
    <w:basedOn w:val="Normal"/>
    <w:uiPriority w:val="27"/>
    <w:unhideWhenUsed/>
    <w:qFormat/>
    <w:rsid w:val="009B66CB"/>
    <w:pPr>
      <w:numPr>
        <w:numId w:val="1"/>
      </w:numPr>
      <w:contextualSpacing/>
    </w:pPr>
  </w:style>
  <w:style w:type="paragraph" w:styleId="Liste2">
    <w:name w:val="List 2"/>
    <w:basedOn w:val="Normal"/>
    <w:uiPriority w:val="23"/>
    <w:unhideWhenUsed/>
    <w:qFormat/>
    <w:rsid w:val="00D55640"/>
    <w:pPr>
      <w:ind w:left="794" w:hanging="397"/>
      <w:contextualSpacing/>
    </w:pPr>
  </w:style>
  <w:style w:type="paragraph" w:styleId="Nummerertliste3">
    <w:name w:val="List Number 3"/>
    <w:basedOn w:val="Normal"/>
    <w:uiPriority w:val="27"/>
    <w:unhideWhenUsed/>
    <w:qFormat/>
    <w:rsid w:val="00B37EA8"/>
    <w:pPr>
      <w:numPr>
        <w:numId w:val="3"/>
      </w:numPr>
      <w:contextualSpacing/>
    </w:pPr>
  </w:style>
  <w:style w:type="paragraph" w:styleId="Liste-forts">
    <w:name w:val="List Continue"/>
    <w:basedOn w:val="Normal"/>
    <w:uiPriority w:val="24"/>
    <w:unhideWhenUsed/>
    <w:qFormat/>
    <w:rsid w:val="005A6A13"/>
    <w:pPr>
      <w:ind w:left="397"/>
      <w:contextualSpacing/>
    </w:pPr>
  </w:style>
  <w:style w:type="paragraph" w:styleId="Liste3">
    <w:name w:val="List 3"/>
    <w:basedOn w:val="Normal"/>
    <w:uiPriority w:val="23"/>
    <w:unhideWhenUsed/>
    <w:qFormat/>
    <w:rsid w:val="005A6A13"/>
    <w:pPr>
      <w:ind w:left="1191" w:hanging="397"/>
      <w:contextualSpacing/>
    </w:pPr>
  </w:style>
  <w:style w:type="paragraph" w:styleId="Liste-forts3">
    <w:name w:val="List Continue 3"/>
    <w:basedOn w:val="Normal"/>
    <w:uiPriority w:val="24"/>
    <w:unhideWhenUsed/>
    <w:qFormat/>
    <w:rsid w:val="005A6A13"/>
    <w:pPr>
      <w:ind w:left="1191"/>
      <w:contextualSpacing/>
    </w:pPr>
  </w:style>
  <w:style w:type="paragraph" w:styleId="Nummerertliste2">
    <w:name w:val="List Number 2"/>
    <w:basedOn w:val="Normal"/>
    <w:uiPriority w:val="27"/>
    <w:unhideWhenUsed/>
    <w:qFormat/>
    <w:rsid w:val="009B66CB"/>
    <w:pPr>
      <w:numPr>
        <w:numId w:val="2"/>
      </w:numPr>
      <w:contextualSpacing/>
    </w:pPr>
  </w:style>
  <w:style w:type="paragraph" w:styleId="Punktliste4">
    <w:name w:val="List Bullet 4"/>
    <w:basedOn w:val="Normal"/>
    <w:uiPriority w:val="26"/>
    <w:unhideWhenUsed/>
    <w:rsid w:val="009B66CB"/>
    <w:pPr>
      <w:numPr>
        <w:numId w:val="9"/>
      </w:numPr>
      <w:contextualSpacing/>
    </w:pPr>
  </w:style>
  <w:style w:type="paragraph" w:styleId="Punktliste5">
    <w:name w:val="List Bullet 5"/>
    <w:basedOn w:val="Normal"/>
    <w:uiPriority w:val="26"/>
    <w:unhideWhenUsed/>
    <w:rsid w:val="009B66CB"/>
    <w:pPr>
      <w:numPr>
        <w:numId w:val="10"/>
      </w:numPr>
      <w:contextualSpacing/>
    </w:pPr>
  </w:style>
  <w:style w:type="paragraph" w:styleId="Nummerertliste4">
    <w:name w:val="List Number 4"/>
    <w:basedOn w:val="Normal"/>
    <w:uiPriority w:val="27"/>
    <w:unhideWhenUsed/>
    <w:rsid w:val="004B2E58"/>
    <w:pPr>
      <w:numPr>
        <w:numId w:val="4"/>
      </w:numPr>
      <w:contextualSpacing/>
    </w:pPr>
  </w:style>
  <w:style w:type="paragraph" w:styleId="Nummerertliste5">
    <w:name w:val="List Number 5"/>
    <w:basedOn w:val="Normal"/>
    <w:uiPriority w:val="27"/>
    <w:unhideWhenUsed/>
    <w:rsid w:val="004B2E58"/>
    <w:pPr>
      <w:numPr>
        <w:numId w:val="5"/>
      </w:numPr>
      <w:contextualSpacing/>
    </w:pPr>
  </w:style>
  <w:style w:type="paragraph" w:styleId="Liste-forts4">
    <w:name w:val="List Continue 4"/>
    <w:basedOn w:val="Normal"/>
    <w:uiPriority w:val="24"/>
    <w:unhideWhenUsed/>
    <w:rsid w:val="004B2E58"/>
    <w:pPr>
      <w:ind w:left="1588"/>
      <w:contextualSpacing/>
    </w:pPr>
  </w:style>
  <w:style w:type="paragraph" w:styleId="Liste4">
    <w:name w:val="List 4"/>
    <w:basedOn w:val="Normal"/>
    <w:uiPriority w:val="23"/>
    <w:unhideWhenUsed/>
    <w:rsid w:val="004B2E58"/>
    <w:pPr>
      <w:ind w:left="1588" w:hanging="397"/>
      <w:contextualSpacing/>
    </w:pPr>
  </w:style>
  <w:style w:type="paragraph" w:styleId="Liste5">
    <w:name w:val="List 5"/>
    <w:basedOn w:val="Normal"/>
    <w:uiPriority w:val="23"/>
    <w:unhideWhenUsed/>
    <w:rsid w:val="004B2E58"/>
    <w:pPr>
      <w:ind w:left="1985" w:hanging="397"/>
      <w:contextualSpacing/>
    </w:pPr>
  </w:style>
  <w:style w:type="paragraph" w:styleId="Liste-forts5">
    <w:name w:val="List Continue 5"/>
    <w:basedOn w:val="Normal"/>
    <w:uiPriority w:val="24"/>
    <w:unhideWhenUsed/>
    <w:rsid w:val="004B2E58"/>
    <w:pPr>
      <w:ind w:left="1985"/>
      <w:contextualSpacing/>
    </w:pPr>
  </w:style>
  <w:style w:type="paragraph" w:styleId="Listeavsnitt">
    <w:name w:val="List Paragraph"/>
    <w:basedOn w:val="Normal"/>
    <w:uiPriority w:val="34"/>
    <w:rsid w:val="00E1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lepp kommune standard">
      <a:dk1>
        <a:sysClr val="windowText" lastClr="000000"/>
      </a:dk1>
      <a:lt1>
        <a:sysClr val="window" lastClr="FFFFFF"/>
      </a:lt1>
      <a:dk2>
        <a:srgbClr val="1D4E8F"/>
      </a:dk2>
      <a:lt2>
        <a:srgbClr val="EDEDED"/>
      </a:lt2>
      <a:accent1>
        <a:srgbClr val="ED9725"/>
      </a:accent1>
      <a:accent2>
        <a:srgbClr val="1C9C84"/>
      </a:accent2>
      <a:accent3>
        <a:srgbClr val="DB6832"/>
      </a:accent3>
      <a:accent4>
        <a:srgbClr val="1E9DD5"/>
      </a:accent4>
      <a:accent5>
        <a:srgbClr val="B5A268"/>
      </a:accent5>
      <a:accent6>
        <a:srgbClr val="6CAE3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CBA8-3994-4358-BD24-CDC90A3D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6879</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Klepp kommune</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Nygård Magnussen</dc:creator>
  <cp:keywords/>
  <dc:description/>
  <cp:lastModifiedBy>Nina Nygård Magnussen</cp:lastModifiedBy>
  <cp:revision>2</cp:revision>
  <cp:lastPrinted>2014-11-27T20:09:00Z</cp:lastPrinted>
  <dcterms:created xsi:type="dcterms:W3CDTF">2017-08-25T14:37:00Z</dcterms:created>
  <dcterms:modified xsi:type="dcterms:W3CDTF">2017-08-25T14:37:00Z</dcterms:modified>
</cp:coreProperties>
</file>